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C0D" w:rsidRPr="00FB5C0D" w:rsidRDefault="00FB5C0D" w:rsidP="00FB5C0D">
      <w:pPr>
        <w:tabs>
          <w:tab w:val="left" w:pos="4536"/>
        </w:tabs>
        <w:spacing w:after="0"/>
        <w:ind w:left="4536"/>
        <w:jc w:val="center"/>
        <w:rPr>
          <w:rFonts w:ascii="Times New Roman" w:eastAsia="Calibri" w:hAnsi="Times New Roman" w:cs="Times New Roman"/>
          <w:sz w:val="28"/>
          <w:szCs w:val="28"/>
        </w:rPr>
      </w:pPr>
      <w:r w:rsidRPr="00FB5C0D">
        <w:rPr>
          <w:rFonts w:ascii="Times New Roman" w:eastAsia="Calibri" w:hAnsi="Times New Roman" w:cs="Times New Roman"/>
          <w:sz w:val="28"/>
          <w:szCs w:val="28"/>
        </w:rPr>
        <w:t xml:space="preserve">Приложение № </w:t>
      </w:r>
      <w:r w:rsidR="00632AF7">
        <w:rPr>
          <w:rFonts w:ascii="Times New Roman" w:eastAsia="Calibri" w:hAnsi="Times New Roman" w:cs="Times New Roman"/>
          <w:sz w:val="28"/>
          <w:szCs w:val="28"/>
        </w:rPr>
        <w:t>5</w:t>
      </w:r>
      <w:bookmarkStart w:id="0" w:name="_GoBack"/>
      <w:bookmarkEnd w:id="0"/>
    </w:p>
    <w:p w:rsidR="00FB5C0D" w:rsidRPr="00FB5C0D" w:rsidRDefault="00FB5C0D" w:rsidP="00FB5C0D">
      <w:pPr>
        <w:tabs>
          <w:tab w:val="left" w:pos="4536"/>
        </w:tabs>
        <w:spacing w:after="0"/>
        <w:ind w:left="4536" w:hanging="283"/>
        <w:jc w:val="center"/>
        <w:rPr>
          <w:rFonts w:ascii="Times New Roman" w:eastAsia="Calibri" w:hAnsi="Times New Roman" w:cs="Times New Roman"/>
          <w:sz w:val="28"/>
          <w:szCs w:val="28"/>
        </w:rPr>
      </w:pPr>
      <w:r w:rsidRPr="00FB5C0D">
        <w:rPr>
          <w:rFonts w:ascii="Times New Roman" w:eastAsia="Calibri" w:hAnsi="Times New Roman" w:cs="Times New Roman"/>
          <w:sz w:val="28"/>
          <w:szCs w:val="28"/>
        </w:rPr>
        <w:t xml:space="preserve">к письму Министерства </w:t>
      </w:r>
      <w:r>
        <w:rPr>
          <w:rFonts w:ascii="Times New Roman" w:eastAsia="Calibri" w:hAnsi="Times New Roman" w:cs="Times New Roman"/>
          <w:sz w:val="28"/>
          <w:szCs w:val="28"/>
        </w:rPr>
        <w:t>з</w:t>
      </w:r>
      <w:r w:rsidRPr="00FB5C0D">
        <w:rPr>
          <w:rFonts w:ascii="Times New Roman" w:eastAsia="Calibri" w:hAnsi="Times New Roman" w:cs="Times New Roman"/>
          <w:sz w:val="28"/>
          <w:szCs w:val="28"/>
        </w:rPr>
        <w:t>дравоохранения</w:t>
      </w:r>
    </w:p>
    <w:p w:rsidR="00FB5C0D" w:rsidRPr="00FB5C0D" w:rsidRDefault="00FB5C0D" w:rsidP="00FB5C0D">
      <w:pPr>
        <w:tabs>
          <w:tab w:val="left" w:pos="4536"/>
        </w:tabs>
        <w:spacing w:after="0"/>
        <w:ind w:left="4536"/>
        <w:jc w:val="center"/>
        <w:rPr>
          <w:rFonts w:ascii="Times New Roman" w:eastAsia="Calibri" w:hAnsi="Times New Roman" w:cs="Times New Roman"/>
          <w:sz w:val="28"/>
          <w:szCs w:val="28"/>
        </w:rPr>
      </w:pPr>
      <w:r w:rsidRPr="00FB5C0D">
        <w:rPr>
          <w:rFonts w:ascii="Times New Roman" w:eastAsia="Calibri" w:hAnsi="Times New Roman" w:cs="Times New Roman"/>
          <w:sz w:val="28"/>
          <w:szCs w:val="28"/>
        </w:rPr>
        <w:t>Российской Федерации</w:t>
      </w:r>
    </w:p>
    <w:p w:rsidR="006C4702" w:rsidRPr="00A559FF" w:rsidRDefault="00FB5C0D" w:rsidP="00FB5C0D">
      <w:pPr>
        <w:tabs>
          <w:tab w:val="left" w:pos="4536"/>
        </w:tabs>
        <w:spacing w:after="0"/>
        <w:ind w:left="4536"/>
        <w:jc w:val="center"/>
        <w:rPr>
          <w:rFonts w:ascii="Times New Roman" w:eastAsia="Calibri" w:hAnsi="Times New Roman" w:cs="Times New Roman"/>
          <w:sz w:val="28"/>
        </w:rPr>
      </w:pPr>
      <w:r w:rsidRPr="00FB5C0D">
        <w:rPr>
          <w:rFonts w:ascii="Times New Roman" w:eastAsia="Calibri" w:hAnsi="Times New Roman" w:cs="Times New Roman"/>
          <w:sz w:val="28"/>
          <w:szCs w:val="28"/>
        </w:rPr>
        <w:t>от 24 декабря 2021 г.</w:t>
      </w:r>
      <w:r w:rsidR="00C81684" w:rsidRPr="00A559FF">
        <w:rPr>
          <w:rFonts w:ascii="Times New Roman" w:eastAsia="Calibri" w:hAnsi="Times New Roman" w:cs="Times New Roman"/>
          <w:sz w:val="28"/>
        </w:rPr>
        <w:t xml:space="preserve"> </w:t>
      </w:r>
    </w:p>
    <w:p w:rsidR="00FB0CE8" w:rsidRDefault="00FB0CE8" w:rsidP="00D504FC">
      <w:pPr>
        <w:pStyle w:val="2"/>
        <w:jc w:val="center"/>
        <w:rPr>
          <w:rFonts w:eastAsia="Calibri"/>
          <w:lang w:eastAsia="ru-RU"/>
        </w:rPr>
      </w:pPr>
      <w:r w:rsidRPr="00A559FF">
        <w:rPr>
          <w:rFonts w:eastAsia="Calibri"/>
          <w:lang w:eastAsia="ru-RU"/>
        </w:rPr>
        <w:t xml:space="preserve">Формирование таблиц </w:t>
      </w:r>
      <w:r w:rsidR="005C695F" w:rsidRPr="00A559FF">
        <w:rPr>
          <w:rFonts w:eastAsia="Calibri"/>
          <w:lang w:eastAsia="ru-RU"/>
        </w:rPr>
        <w:t>2515 формы №</w:t>
      </w:r>
      <w:r w:rsidR="00801099">
        <w:rPr>
          <w:rFonts w:eastAsia="Calibri"/>
          <w:lang w:eastAsia="ru-RU"/>
        </w:rPr>
        <w:t> </w:t>
      </w:r>
      <w:r w:rsidR="005C695F" w:rsidRPr="00A559FF">
        <w:rPr>
          <w:rFonts w:eastAsia="Calibri"/>
          <w:lang w:eastAsia="ru-RU"/>
        </w:rPr>
        <w:t xml:space="preserve">30 и </w:t>
      </w:r>
      <w:r w:rsidRPr="00A559FF">
        <w:rPr>
          <w:rFonts w:eastAsia="Calibri"/>
          <w:lang w:eastAsia="ru-RU"/>
        </w:rPr>
        <w:t>2500 ф</w:t>
      </w:r>
      <w:r w:rsidR="005C695F" w:rsidRPr="00A559FF">
        <w:rPr>
          <w:rFonts w:eastAsia="Calibri"/>
          <w:lang w:eastAsia="ru-RU"/>
        </w:rPr>
        <w:t>ормы</w:t>
      </w:r>
      <w:r w:rsidRPr="00A559FF">
        <w:rPr>
          <w:rFonts w:eastAsia="Calibri"/>
          <w:lang w:eastAsia="ru-RU"/>
        </w:rPr>
        <w:t xml:space="preserve"> №</w:t>
      </w:r>
      <w:r w:rsidR="00801099">
        <w:rPr>
          <w:rFonts w:eastAsia="Calibri"/>
          <w:lang w:eastAsia="ru-RU"/>
        </w:rPr>
        <w:t> </w:t>
      </w:r>
      <w:r w:rsidRPr="00A559FF">
        <w:rPr>
          <w:rFonts w:eastAsia="Calibri"/>
          <w:lang w:eastAsia="ru-RU"/>
        </w:rPr>
        <w:t>37</w:t>
      </w:r>
    </w:p>
    <w:p w:rsidR="00D504FC" w:rsidRPr="00D504FC" w:rsidRDefault="00D504FC" w:rsidP="00D504FC">
      <w:pPr>
        <w:rPr>
          <w:lang w:eastAsia="ru-RU"/>
        </w:rPr>
      </w:pPr>
    </w:p>
    <w:p w:rsidR="005478A1" w:rsidRPr="00A559FF" w:rsidRDefault="005478A1" w:rsidP="00FB5C0D">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Порядок проведения медицинского освидетельствования на состояние опьянения (алкогольного, наркотического или иного токсического) </w:t>
      </w:r>
      <w:r w:rsidR="00FB5C0D">
        <w:rPr>
          <w:rFonts w:ascii="Times New Roman" w:eastAsia="Calibri" w:hAnsi="Times New Roman" w:cs="Times New Roman"/>
          <w:bCs/>
          <w:sz w:val="28"/>
          <w:szCs w:val="28"/>
          <w:lang w:eastAsia="ru-RU"/>
        </w:rPr>
        <w:br/>
      </w:r>
      <w:r w:rsidRPr="00A559FF">
        <w:rPr>
          <w:rFonts w:ascii="Times New Roman" w:eastAsia="Calibri" w:hAnsi="Times New Roman" w:cs="Times New Roman"/>
          <w:bCs/>
          <w:sz w:val="28"/>
          <w:szCs w:val="28"/>
          <w:lang w:eastAsia="ru-RU"/>
        </w:rPr>
        <w:t>(далее – Порядок) в рамках приказа Минз</w:t>
      </w:r>
      <w:r w:rsidR="003527C4" w:rsidRPr="00A559FF">
        <w:rPr>
          <w:rFonts w:ascii="Times New Roman" w:eastAsia="Calibri" w:hAnsi="Times New Roman" w:cs="Times New Roman"/>
          <w:bCs/>
          <w:sz w:val="28"/>
          <w:szCs w:val="28"/>
          <w:lang w:eastAsia="ru-RU"/>
        </w:rPr>
        <w:t>драва России от 18.12.2015 г. №</w:t>
      </w:r>
      <w:r w:rsidR="00E31AAA">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 xml:space="preserve">933н регулирует вопросы проведения медицинского освидетельствования </w:t>
      </w:r>
      <w:r w:rsidR="00FB5C0D">
        <w:rPr>
          <w:rFonts w:ascii="Times New Roman" w:eastAsia="Calibri" w:hAnsi="Times New Roman" w:cs="Times New Roman"/>
          <w:bCs/>
          <w:sz w:val="28"/>
          <w:szCs w:val="28"/>
          <w:lang w:eastAsia="ru-RU"/>
        </w:rPr>
        <w:br/>
      </w:r>
      <w:r w:rsidRPr="00A559FF">
        <w:rPr>
          <w:rFonts w:ascii="Times New Roman" w:eastAsia="Calibri" w:hAnsi="Times New Roman" w:cs="Times New Roman"/>
          <w:bCs/>
          <w:sz w:val="28"/>
          <w:szCs w:val="28"/>
          <w:lang w:eastAsia="ru-RU"/>
        </w:rPr>
        <w:t xml:space="preserve">на состояние опьянения (далее </w:t>
      </w:r>
      <w:r w:rsidR="003527C4" w:rsidRPr="00A559FF">
        <w:rPr>
          <w:rFonts w:ascii="Times New Roman" w:eastAsia="Calibri" w:hAnsi="Times New Roman" w:cs="Times New Roman"/>
          <w:bCs/>
          <w:sz w:val="28"/>
          <w:szCs w:val="28"/>
          <w:lang w:eastAsia="ru-RU"/>
        </w:rPr>
        <w:noBreakHyphen/>
      </w:r>
      <w:r w:rsidRPr="00A559FF">
        <w:rPr>
          <w:rFonts w:ascii="Times New Roman" w:eastAsia="Calibri" w:hAnsi="Times New Roman" w:cs="Times New Roman"/>
          <w:bCs/>
          <w:sz w:val="28"/>
          <w:szCs w:val="28"/>
          <w:lang w:eastAsia="ru-RU"/>
        </w:rPr>
        <w:t xml:space="preserve"> медицинское освидетельствование).</w:t>
      </w:r>
    </w:p>
    <w:p w:rsidR="00E1618F" w:rsidRDefault="00E1618F" w:rsidP="00E1618F">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 соответствии</w:t>
      </w:r>
      <w:r w:rsidR="00E31AAA">
        <w:rPr>
          <w:rFonts w:ascii="Times New Roman" w:eastAsia="Calibri" w:hAnsi="Times New Roman" w:cs="Times New Roman"/>
          <w:bCs/>
          <w:sz w:val="28"/>
          <w:szCs w:val="28"/>
          <w:lang w:eastAsia="ru-RU"/>
        </w:rPr>
        <w:t xml:space="preserve"> с</w:t>
      </w:r>
      <w:r w:rsidRPr="00A559FF">
        <w:rPr>
          <w:rFonts w:ascii="Times New Roman" w:eastAsia="Calibri" w:hAnsi="Times New Roman" w:cs="Times New Roman"/>
          <w:bCs/>
          <w:sz w:val="28"/>
          <w:szCs w:val="28"/>
          <w:lang w:eastAsia="ru-RU"/>
        </w:rPr>
        <w:t xml:space="preserve"> </w:t>
      </w:r>
      <w:r w:rsidR="005478A1" w:rsidRPr="00A559FF">
        <w:rPr>
          <w:rFonts w:ascii="Times New Roman" w:eastAsia="Calibri" w:hAnsi="Times New Roman" w:cs="Times New Roman"/>
          <w:bCs/>
          <w:sz w:val="28"/>
          <w:szCs w:val="28"/>
          <w:lang w:eastAsia="ru-RU"/>
        </w:rPr>
        <w:t xml:space="preserve">Порядком </w:t>
      </w:r>
      <w:r w:rsidRPr="00A559FF">
        <w:rPr>
          <w:rFonts w:ascii="Times New Roman" w:eastAsia="Calibri" w:hAnsi="Times New Roman" w:cs="Times New Roman"/>
          <w:bCs/>
          <w:sz w:val="28"/>
          <w:szCs w:val="28"/>
          <w:lang w:eastAsia="ru-RU"/>
        </w:rPr>
        <w:t>медицинское освидетельствование проводится в организациях (или их обособленных структурных подразделениях), имеющих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Медицинское освидетельствование проводится врачом-психиатром-наркологом</w:t>
      </w:r>
      <w:r w:rsidR="004401B5" w:rsidRPr="00A559FF">
        <w:rPr>
          <w:rFonts w:ascii="Times New Roman" w:eastAsia="Calibri" w:hAnsi="Times New Roman" w:cs="Times New Roman"/>
          <w:bCs/>
          <w:sz w:val="28"/>
          <w:szCs w:val="28"/>
          <w:lang w:eastAsia="ru-RU"/>
        </w:rPr>
        <w:t>, а также</w:t>
      </w:r>
      <w:r w:rsidRPr="00A559FF">
        <w:rPr>
          <w:rFonts w:ascii="Times New Roman" w:eastAsia="Calibri" w:hAnsi="Times New Roman" w:cs="Times New Roman"/>
          <w:bCs/>
          <w:sz w:val="28"/>
          <w:szCs w:val="28"/>
          <w:lang w:eastAsia="ru-RU"/>
        </w:rPr>
        <w:t xml:space="preserve"> врачом другой специальности (фельдшером), прошедшим подготовку по вопросам проведения медицинского освидетельствования по установленной программе.</w:t>
      </w:r>
    </w:p>
    <w:p w:rsidR="00D504FC" w:rsidRPr="00A559FF" w:rsidRDefault="00D504FC" w:rsidP="00E1618F">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p>
    <w:p w:rsidR="00E1618F" w:rsidRPr="00A559FF" w:rsidRDefault="00E1618F" w:rsidP="00E1618F">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r w:rsidRPr="00A559FF">
        <w:rPr>
          <w:rFonts w:ascii="Times New Roman" w:eastAsia="Calibri" w:hAnsi="Times New Roman" w:cs="Times New Roman"/>
          <w:b/>
          <w:sz w:val="28"/>
          <w:szCs w:val="28"/>
          <w:lang w:eastAsia="ru-RU"/>
        </w:rPr>
        <w:t>Таблица 2515</w:t>
      </w:r>
      <w:r w:rsidRPr="00A559FF">
        <w:rPr>
          <w:rFonts w:ascii="Times New Roman" w:eastAsia="Calibri" w:hAnsi="Times New Roman" w:cs="Times New Roman"/>
          <w:b/>
          <w:bCs/>
          <w:sz w:val="28"/>
          <w:szCs w:val="28"/>
          <w:lang w:eastAsia="ru-RU"/>
        </w:rPr>
        <w:t xml:space="preserve"> формы №</w:t>
      </w:r>
      <w:r w:rsidR="00801099">
        <w:rPr>
          <w:rFonts w:ascii="Times New Roman" w:eastAsia="Calibri" w:hAnsi="Times New Roman" w:cs="Times New Roman"/>
          <w:b/>
          <w:bCs/>
          <w:sz w:val="28"/>
          <w:szCs w:val="28"/>
          <w:lang w:eastAsia="ru-RU"/>
        </w:rPr>
        <w:t> </w:t>
      </w:r>
      <w:r w:rsidRPr="00A559FF">
        <w:rPr>
          <w:rFonts w:ascii="Times New Roman" w:eastAsia="Calibri" w:hAnsi="Times New Roman" w:cs="Times New Roman"/>
          <w:b/>
          <w:bCs/>
          <w:sz w:val="28"/>
          <w:szCs w:val="28"/>
          <w:lang w:eastAsia="ru-RU"/>
        </w:rPr>
        <w:t>30</w:t>
      </w:r>
    </w:p>
    <w:p w:rsidR="00E9228F" w:rsidRPr="00A559FF" w:rsidRDefault="00E1618F"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 таблицу</w:t>
      </w:r>
      <w:r w:rsidR="00E9228F" w:rsidRPr="00A559FF">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2515 формы</w:t>
      </w:r>
      <w:r w:rsidR="00E9228F" w:rsidRPr="00A559FF">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w:t>
      </w:r>
      <w:r w:rsidR="00801099">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 xml:space="preserve">30 включаются сведения о медицинском освидетельствовании на состояние опьянения, проведенном </w:t>
      </w:r>
      <w:r w:rsidR="00E9228F" w:rsidRPr="00A559FF">
        <w:rPr>
          <w:rFonts w:ascii="Times New Roman" w:eastAsia="Calibri" w:hAnsi="Times New Roman" w:cs="Times New Roman"/>
          <w:bCs/>
          <w:sz w:val="28"/>
          <w:szCs w:val="28"/>
          <w:lang w:eastAsia="ru-RU"/>
        </w:rPr>
        <w:t xml:space="preserve">как </w:t>
      </w:r>
      <w:r w:rsidR="00E9228F" w:rsidRPr="00A559FF">
        <w:rPr>
          <w:rFonts w:ascii="Times New Roman" w:eastAsia="Calibri" w:hAnsi="Times New Roman" w:cs="Times New Roman"/>
          <w:b/>
          <w:bCs/>
          <w:sz w:val="28"/>
          <w:szCs w:val="28"/>
          <w:lang w:eastAsia="ru-RU"/>
        </w:rPr>
        <w:t>врачом-психиатром-наркологом</w:t>
      </w:r>
      <w:r w:rsidR="00E9228F" w:rsidRPr="00A559FF">
        <w:rPr>
          <w:rFonts w:ascii="Times New Roman" w:eastAsia="Calibri" w:hAnsi="Times New Roman" w:cs="Times New Roman"/>
          <w:bCs/>
          <w:sz w:val="28"/>
          <w:szCs w:val="28"/>
          <w:lang w:eastAsia="ru-RU"/>
        </w:rPr>
        <w:t xml:space="preserve">, так </w:t>
      </w:r>
      <w:r w:rsidR="004401B5" w:rsidRPr="00A559FF">
        <w:rPr>
          <w:rFonts w:ascii="Times New Roman" w:eastAsia="Calibri" w:hAnsi="Times New Roman" w:cs="Times New Roman"/>
          <w:bCs/>
          <w:sz w:val="28"/>
          <w:szCs w:val="28"/>
          <w:lang w:eastAsia="ru-RU"/>
        </w:rPr>
        <w:t xml:space="preserve">и </w:t>
      </w:r>
      <w:r w:rsidR="00E9228F" w:rsidRPr="00A559FF">
        <w:rPr>
          <w:rFonts w:ascii="Times New Roman" w:eastAsia="Calibri" w:hAnsi="Times New Roman" w:cs="Times New Roman"/>
          <w:b/>
          <w:bCs/>
          <w:sz w:val="28"/>
          <w:szCs w:val="28"/>
          <w:lang w:eastAsia="ru-RU"/>
        </w:rPr>
        <w:t>врачом другой специальности</w:t>
      </w:r>
      <w:r w:rsidR="003527C4" w:rsidRPr="00A559FF">
        <w:rPr>
          <w:rFonts w:ascii="Times New Roman" w:eastAsia="Calibri" w:hAnsi="Times New Roman" w:cs="Times New Roman"/>
          <w:b/>
          <w:bCs/>
          <w:sz w:val="28"/>
          <w:szCs w:val="28"/>
          <w:lang w:eastAsia="ru-RU"/>
        </w:rPr>
        <w:t xml:space="preserve"> </w:t>
      </w:r>
      <w:r w:rsidR="00482C36" w:rsidRPr="00A559FF">
        <w:rPr>
          <w:rFonts w:ascii="Times New Roman" w:eastAsia="Calibri" w:hAnsi="Times New Roman" w:cs="Times New Roman"/>
          <w:b/>
          <w:bCs/>
          <w:sz w:val="28"/>
          <w:szCs w:val="28"/>
          <w:lang w:eastAsia="ru-RU"/>
        </w:rPr>
        <w:t xml:space="preserve">(фельдшером) </w:t>
      </w:r>
      <w:r w:rsidR="003527C4" w:rsidRPr="00A559FF">
        <w:rPr>
          <w:rFonts w:ascii="Times New Roman" w:eastAsia="Calibri" w:hAnsi="Times New Roman" w:cs="Times New Roman"/>
          <w:bCs/>
          <w:sz w:val="28"/>
          <w:szCs w:val="28"/>
          <w:lang w:eastAsia="ru-RU"/>
        </w:rPr>
        <w:t>в соответствии с Порядком</w:t>
      </w:r>
      <w:r w:rsidR="00E9228F" w:rsidRPr="00A559FF">
        <w:rPr>
          <w:rFonts w:ascii="Times New Roman" w:eastAsia="Calibri" w:hAnsi="Times New Roman" w:cs="Times New Roman"/>
          <w:bCs/>
          <w:sz w:val="28"/>
          <w:szCs w:val="28"/>
          <w:lang w:eastAsia="ru-RU"/>
        </w:rPr>
        <w:t>.</w:t>
      </w:r>
    </w:p>
    <w:p w:rsidR="006C4702" w:rsidRPr="00A559FF" w:rsidRDefault="006C470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 строке 01 следует показывать число лиц, направленных на освидетельствование (графа 3) и результаты их освидетельствования (графы 4-8). В строке 02 из общего числа лиц, показанных в строке 01, отдельно выделяются водители, управляющие транспортным средством.</w:t>
      </w:r>
    </w:p>
    <w:p w:rsidR="006C4702" w:rsidRPr="00A559FF" w:rsidRDefault="006C470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опьянения </w:t>
      </w:r>
      <w:r w:rsidR="00215CB5" w:rsidRPr="00A559FF">
        <w:rPr>
          <w:rFonts w:ascii="Times New Roman" w:eastAsia="Calibri" w:hAnsi="Times New Roman" w:cs="Times New Roman"/>
          <w:bCs/>
          <w:sz w:val="28"/>
          <w:szCs w:val="28"/>
          <w:lang w:eastAsia="ru-RU"/>
        </w:rPr>
        <w:t>(</w:t>
      </w:r>
      <w:r w:rsidR="00361A52" w:rsidRPr="00A559FF">
        <w:rPr>
          <w:rFonts w:ascii="Times New Roman" w:eastAsia="Calibri" w:hAnsi="Times New Roman" w:cs="Times New Roman"/>
          <w:bCs/>
          <w:sz w:val="28"/>
          <w:szCs w:val="28"/>
          <w:lang w:eastAsia="ru-RU"/>
        </w:rPr>
        <w:t xml:space="preserve">употребления) </w:t>
      </w:r>
      <w:r w:rsidRPr="00A559FF">
        <w:rPr>
          <w:rFonts w:ascii="Times New Roman" w:eastAsia="Calibri" w:hAnsi="Times New Roman" w:cs="Times New Roman"/>
          <w:bCs/>
          <w:sz w:val="28"/>
          <w:szCs w:val="28"/>
          <w:lang w:eastAsia="ru-RU"/>
        </w:rPr>
        <w:t>наркотически</w:t>
      </w:r>
      <w:r w:rsidR="00650C8D" w:rsidRPr="00A559FF">
        <w:rPr>
          <w:rFonts w:ascii="Times New Roman" w:eastAsia="Calibri" w:hAnsi="Times New Roman" w:cs="Times New Roman"/>
          <w:bCs/>
          <w:sz w:val="28"/>
          <w:szCs w:val="28"/>
          <w:lang w:eastAsia="ru-RU"/>
        </w:rPr>
        <w:t>ми</w:t>
      </w:r>
      <w:r w:rsidRPr="00A559FF">
        <w:rPr>
          <w:rFonts w:ascii="Times New Roman" w:eastAsia="Calibri" w:hAnsi="Times New Roman" w:cs="Times New Roman"/>
          <w:bCs/>
          <w:sz w:val="28"/>
          <w:szCs w:val="28"/>
          <w:lang w:eastAsia="ru-RU"/>
        </w:rPr>
        <w:t xml:space="preserve"> средств</w:t>
      </w:r>
      <w:r w:rsidR="00650C8D" w:rsidRPr="00A559FF">
        <w:rPr>
          <w:rFonts w:ascii="Times New Roman" w:eastAsia="Calibri" w:hAnsi="Times New Roman" w:cs="Times New Roman"/>
          <w:bCs/>
          <w:sz w:val="28"/>
          <w:szCs w:val="28"/>
          <w:lang w:eastAsia="ru-RU"/>
        </w:rPr>
        <w:t>ами</w:t>
      </w:r>
      <w:r w:rsidRPr="00A559FF">
        <w:rPr>
          <w:rFonts w:ascii="Times New Roman" w:eastAsia="Calibri" w:hAnsi="Times New Roman" w:cs="Times New Roman"/>
          <w:bCs/>
          <w:sz w:val="28"/>
          <w:szCs w:val="28"/>
          <w:lang w:eastAsia="ru-RU"/>
        </w:rPr>
        <w:t xml:space="preserve"> и (или) их аналог</w:t>
      </w:r>
      <w:r w:rsidR="00650C8D" w:rsidRPr="00A559FF">
        <w:rPr>
          <w:rFonts w:ascii="Times New Roman" w:eastAsia="Calibri" w:hAnsi="Times New Roman" w:cs="Times New Roman"/>
          <w:bCs/>
          <w:sz w:val="28"/>
          <w:szCs w:val="28"/>
          <w:lang w:eastAsia="ru-RU"/>
        </w:rPr>
        <w:t>ами</w:t>
      </w:r>
      <w:r w:rsidRPr="00A559FF">
        <w:rPr>
          <w:rFonts w:ascii="Times New Roman" w:eastAsia="Calibri" w:hAnsi="Times New Roman" w:cs="Times New Roman"/>
          <w:bCs/>
          <w:sz w:val="28"/>
          <w:szCs w:val="28"/>
          <w:lang w:eastAsia="ru-RU"/>
        </w:rPr>
        <w:t xml:space="preserve">; в графу 6 – опьянения </w:t>
      </w:r>
      <w:r w:rsidR="00361A52" w:rsidRPr="00A559FF">
        <w:rPr>
          <w:rFonts w:ascii="Times New Roman" w:eastAsia="Calibri" w:hAnsi="Times New Roman" w:cs="Times New Roman"/>
          <w:bCs/>
          <w:sz w:val="28"/>
          <w:szCs w:val="28"/>
          <w:lang w:eastAsia="ru-RU"/>
        </w:rPr>
        <w:t xml:space="preserve">(употребления) </w:t>
      </w:r>
      <w:r w:rsidRPr="00A559FF">
        <w:rPr>
          <w:rFonts w:ascii="Times New Roman" w:eastAsia="Calibri" w:hAnsi="Times New Roman" w:cs="Times New Roman"/>
          <w:bCs/>
          <w:sz w:val="28"/>
          <w:szCs w:val="28"/>
          <w:lang w:eastAsia="ru-RU"/>
        </w:rPr>
        <w:t>ненаркотически</w:t>
      </w:r>
      <w:r w:rsidR="00650C8D" w:rsidRPr="00A559FF">
        <w:rPr>
          <w:rFonts w:ascii="Times New Roman" w:eastAsia="Calibri" w:hAnsi="Times New Roman" w:cs="Times New Roman"/>
          <w:bCs/>
          <w:sz w:val="28"/>
          <w:szCs w:val="28"/>
          <w:lang w:eastAsia="ru-RU"/>
        </w:rPr>
        <w:t>ми</w:t>
      </w:r>
      <w:r w:rsidRPr="00A559FF">
        <w:rPr>
          <w:rFonts w:ascii="Times New Roman" w:eastAsia="Calibri" w:hAnsi="Times New Roman" w:cs="Times New Roman"/>
          <w:bCs/>
          <w:sz w:val="28"/>
          <w:szCs w:val="28"/>
          <w:lang w:eastAsia="ru-RU"/>
        </w:rPr>
        <w:t xml:space="preserve"> (ины</w:t>
      </w:r>
      <w:r w:rsidR="00135504" w:rsidRPr="00A559FF">
        <w:rPr>
          <w:rFonts w:ascii="Times New Roman" w:eastAsia="Calibri" w:hAnsi="Times New Roman" w:cs="Times New Roman"/>
          <w:bCs/>
          <w:sz w:val="28"/>
          <w:szCs w:val="28"/>
          <w:lang w:eastAsia="ru-RU"/>
        </w:rPr>
        <w:t>ми</w:t>
      </w:r>
      <w:r w:rsidR="00361A52" w:rsidRPr="00A559FF">
        <w:rPr>
          <w:rFonts w:ascii="Times New Roman" w:eastAsia="Calibri" w:hAnsi="Times New Roman" w:cs="Times New Roman"/>
          <w:bCs/>
          <w:sz w:val="28"/>
          <w:szCs w:val="28"/>
          <w:lang w:eastAsia="ru-RU"/>
        </w:rPr>
        <w:t xml:space="preserve"> </w:t>
      </w:r>
      <w:r w:rsidRPr="00A559FF">
        <w:rPr>
          <w:rFonts w:ascii="Times New Roman" w:eastAsia="Calibri" w:hAnsi="Times New Roman" w:cs="Times New Roman"/>
          <w:bCs/>
          <w:sz w:val="28"/>
          <w:szCs w:val="28"/>
          <w:lang w:eastAsia="ru-RU"/>
        </w:rPr>
        <w:t>токсически</w:t>
      </w:r>
      <w:r w:rsidR="00650C8D" w:rsidRPr="00A559FF">
        <w:rPr>
          <w:rFonts w:ascii="Times New Roman" w:eastAsia="Calibri" w:hAnsi="Times New Roman" w:cs="Times New Roman"/>
          <w:bCs/>
          <w:sz w:val="28"/>
          <w:szCs w:val="28"/>
          <w:lang w:eastAsia="ru-RU"/>
        </w:rPr>
        <w:t>ми</w:t>
      </w:r>
      <w:r w:rsidRPr="00A559FF">
        <w:rPr>
          <w:rFonts w:ascii="Times New Roman" w:eastAsia="Calibri" w:hAnsi="Times New Roman" w:cs="Times New Roman"/>
          <w:bCs/>
          <w:sz w:val="28"/>
          <w:szCs w:val="28"/>
          <w:lang w:eastAsia="ru-RU"/>
        </w:rPr>
        <w:t>) психоактивны</w:t>
      </w:r>
      <w:r w:rsidR="00650C8D" w:rsidRPr="00A559FF">
        <w:rPr>
          <w:rFonts w:ascii="Times New Roman" w:eastAsia="Calibri" w:hAnsi="Times New Roman" w:cs="Times New Roman"/>
          <w:bCs/>
          <w:sz w:val="28"/>
          <w:szCs w:val="28"/>
          <w:lang w:eastAsia="ru-RU"/>
        </w:rPr>
        <w:t>ми</w:t>
      </w:r>
      <w:r w:rsidRPr="00A559FF">
        <w:rPr>
          <w:rFonts w:ascii="Times New Roman" w:eastAsia="Calibri" w:hAnsi="Times New Roman" w:cs="Times New Roman"/>
          <w:bCs/>
          <w:sz w:val="28"/>
          <w:szCs w:val="28"/>
          <w:lang w:eastAsia="ru-RU"/>
        </w:rPr>
        <w:t xml:space="preserve"> веществ</w:t>
      </w:r>
      <w:r w:rsidR="00650C8D" w:rsidRPr="00A559FF">
        <w:rPr>
          <w:rFonts w:ascii="Times New Roman" w:eastAsia="Calibri" w:hAnsi="Times New Roman" w:cs="Times New Roman"/>
          <w:bCs/>
          <w:sz w:val="28"/>
          <w:szCs w:val="28"/>
          <w:lang w:eastAsia="ru-RU"/>
        </w:rPr>
        <w:t>ами</w:t>
      </w:r>
      <w:r w:rsidRPr="00A559FF">
        <w:rPr>
          <w:rFonts w:ascii="Times New Roman" w:eastAsia="Calibri" w:hAnsi="Times New Roman" w:cs="Times New Roman"/>
          <w:bCs/>
          <w:sz w:val="28"/>
          <w:szCs w:val="28"/>
          <w:lang w:eastAsia="ru-RU"/>
        </w:rPr>
        <w:t xml:space="preserve">; графа 7 заполняется в тех случаях, когда состояние опьянения </w:t>
      </w:r>
      <w:r w:rsidR="00215CB5" w:rsidRPr="00A559FF">
        <w:rPr>
          <w:rFonts w:ascii="Times New Roman" w:eastAsia="Calibri" w:hAnsi="Times New Roman" w:cs="Times New Roman"/>
          <w:bCs/>
          <w:sz w:val="28"/>
          <w:szCs w:val="28"/>
          <w:lang w:eastAsia="ru-RU"/>
        </w:rPr>
        <w:t xml:space="preserve">алкоголем, а также состояние опьянения или употребления </w:t>
      </w:r>
      <w:r w:rsidR="00135504" w:rsidRPr="00A559FF">
        <w:rPr>
          <w:rFonts w:ascii="Times New Roman" w:eastAsia="Calibri" w:hAnsi="Times New Roman" w:cs="Times New Roman"/>
          <w:bCs/>
          <w:sz w:val="28"/>
          <w:szCs w:val="28"/>
          <w:lang w:eastAsia="ru-RU"/>
        </w:rPr>
        <w:t>наркотиков</w:t>
      </w:r>
      <w:r w:rsidR="00215CB5" w:rsidRPr="00A559FF">
        <w:rPr>
          <w:rFonts w:ascii="Times New Roman" w:eastAsia="Calibri" w:hAnsi="Times New Roman" w:cs="Times New Roman"/>
          <w:bCs/>
          <w:sz w:val="28"/>
          <w:szCs w:val="28"/>
          <w:lang w:eastAsia="ru-RU"/>
        </w:rPr>
        <w:t>,</w:t>
      </w:r>
      <w:r w:rsidR="00135504" w:rsidRPr="00A559FF">
        <w:rPr>
          <w:rFonts w:ascii="Times New Roman" w:eastAsia="Calibri" w:hAnsi="Times New Roman" w:cs="Times New Roman"/>
          <w:bCs/>
          <w:sz w:val="28"/>
          <w:szCs w:val="28"/>
          <w:lang w:eastAsia="ru-RU"/>
        </w:rPr>
        <w:t xml:space="preserve"> ненаркотических, токсических психоактивных веществ </w:t>
      </w:r>
      <w:r w:rsidRPr="00A559FF">
        <w:rPr>
          <w:rFonts w:ascii="Times New Roman" w:eastAsia="Calibri" w:hAnsi="Times New Roman" w:cs="Times New Roman"/>
          <w:bCs/>
          <w:sz w:val="28"/>
          <w:szCs w:val="28"/>
          <w:lang w:eastAsia="ru-RU"/>
        </w:rPr>
        <w:t xml:space="preserve">не установлено; графа 8 – при отказе лица от освидетельствования. </w:t>
      </w:r>
    </w:p>
    <w:p w:rsidR="00974862" w:rsidRPr="00A559FF" w:rsidRDefault="0097486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p>
    <w:p w:rsidR="006C4702" w:rsidRPr="00A559FF" w:rsidRDefault="006F3BA1"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Pr>
          <w:rFonts w:ascii="Times New Roman" w:eastAsia="Calibri" w:hAnsi="Times New Roman" w:cs="Times New Roman"/>
          <w:b/>
          <w:bCs/>
          <w:sz w:val="28"/>
          <w:szCs w:val="28"/>
          <w:lang w:eastAsia="ru-RU"/>
        </w:rPr>
        <w:lastRenderedPageBreak/>
        <w:br/>
      </w:r>
      <w:r w:rsidR="006C4702" w:rsidRPr="00A559FF">
        <w:rPr>
          <w:rFonts w:ascii="Times New Roman" w:eastAsia="Calibri" w:hAnsi="Times New Roman" w:cs="Times New Roman"/>
          <w:b/>
          <w:bCs/>
          <w:sz w:val="28"/>
          <w:szCs w:val="28"/>
          <w:lang w:eastAsia="ru-RU"/>
        </w:rPr>
        <w:t>Алгоритмы проверки таблицы 2515 на уровне свода по субъекту</w:t>
      </w:r>
      <w:r w:rsidR="006C4702" w:rsidRPr="00A559FF">
        <w:rPr>
          <w:rFonts w:ascii="Times New Roman" w:eastAsia="Calibri" w:hAnsi="Times New Roman" w:cs="Times New Roman"/>
          <w:bCs/>
          <w:sz w:val="28"/>
          <w:szCs w:val="28"/>
          <w:lang w:eastAsia="ru-RU"/>
        </w:rPr>
        <w:t>:</w:t>
      </w:r>
    </w:p>
    <w:p w:rsidR="006C4702" w:rsidRPr="00A559FF" w:rsidRDefault="006C470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Внутритабличная проверка: </w:t>
      </w:r>
    </w:p>
    <w:p w:rsidR="006C4702" w:rsidRPr="00A559FF" w:rsidRDefault="006C470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графа 3 равна сумме граф 4-8 по строкам 01 и 02 таблицы 2515;</w:t>
      </w:r>
    </w:p>
    <w:p w:rsidR="006C4702" w:rsidRPr="00A559FF" w:rsidRDefault="006C470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строка 01 больше строки 02 по соответствующим графам таблицы 2515.</w:t>
      </w:r>
    </w:p>
    <w:p w:rsidR="00974862" w:rsidRPr="00A559FF" w:rsidRDefault="00974862" w:rsidP="006C4702">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p>
    <w:p w:rsidR="00361A52" w:rsidRPr="00A559FF" w:rsidRDefault="00650C8D" w:rsidP="003B2159">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r w:rsidRPr="00A559FF">
        <w:rPr>
          <w:rFonts w:ascii="Times New Roman" w:eastAsia="Calibri" w:hAnsi="Times New Roman" w:cs="Times New Roman"/>
          <w:b/>
          <w:bCs/>
          <w:sz w:val="28"/>
          <w:szCs w:val="28"/>
          <w:lang w:eastAsia="ru-RU"/>
        </w:rPr>
        <w:t>Таблица 2500 форм</w:t>
      </w:r>
      <w:r w:rsidR="00CD70EC" w:rsidRPr="00A559FF">
        <w:rPr>
          <w:rFonts w:ascii="Times New Roman" w:eastAsia="Calibri" w:hAnsi="Times New Roman" w:cs="Times New Roman"/>
          <w:b/>
          <w:bCs/>
          <w:sz w:val="28"/>
          <w:szCs w:val="28"/>
          <w:lang w:eastAsia="ru-RU"/>
        </w:rPr>
        <w:t>ы</w:t>
      </w:r>
      <w:r w:rsidRPr="00A559FF">
        <w:rPr>
          <w:rFonts w:ascii="Times New Roman" w:eastAsia="Calibri" w:hAnsi="Times New Roman" w:cs="Times New Roman"/>
          <w:b/>
          <w:bCs/>
          <w:sz w:val="28"/>
          <w:szCs w:val="28"/>
          <w:lang w:eastAsia="ru-RU"/>
        </w:rPr>
        <w:t xml:space="preserve"> №</w:t>
      </w:r>
      <w:r w:rsidR="00801099">
        <w:rPr>
          <w:rFonts w:ascii="Times New Roman" w:eastAsia="Calibri" w:hAnsi="Times New Roman" w:cs="Times New Roman"/>
          <w:b/>
          <w:bCs/>
          <w:sz w:val="28"/>
          <w:szCs w:val="28"/>
          <w:lang w:eastAsia="ru-RU"/>
        </w:rPr>
        <w:t> </w:t>
      </w:r>
      <w:r w:rsidR="00361A52" w:rsidRPr="00A559FF">
        <w:rPr>
          <w:rFonts w:ascii="Times New Roman" w:eastAsia="Calibri" w:hAnsi="Times New Roman" w:cs="Times New Roman"/>
          <w:b/>
          <w:bCs/>
          <w:sz w:val="28"/>
          <w:szCs w:val="28"/>
          <w:lang w:eastAsia="ru-RU"/>
        </w:rPr>
        <w:t>37</w:t>
      </w:r>
    </w:p>
    <w:p w:rsidR="00FD7B69" w:rsidRPr="00A559FF" w:rsidRDefault="00FD7B69" w:rsidP="00FD7B69">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 таблицу 25</w:t>
      </w:r>
      <w:r w:rsidR="00215CB5" w:rsidRPr="00A559FF">
        <w:rPr>
          <w:rFonts w:ascii="Times New Roman" w:eastAsia="Calibri" w:hAnsi="Times New Roman" w:cs="Times New Roman"/>
          <w:bCs/>
          <w:sz w:val="28"/>
          <w:szCs w:val="28"/>
          <w:lang w:eastAsia="ru-RU"/>
        </w:rPr>
        <w:t>00</w:t>
      </w:r>
      <w:r w:rsidRPr="00A559FF">
        <w:rPr>
          <w:rFonts w:ascii="Times New Roman" w:eastAsia="Calibri" w:hAnsi="Times New Roman" w:cs="Times New Roman"/>
          <w:bCs/>
          <w:sz w:val="28"/>
          <w:szCs w:val="28"/>
          <w:lang w:eastAsia="ru-RU"/>
        </w:rPr>
        <w:t xml:space="preserve"> формы №</w:t>
      </w:r>
      <w:r w:rsidR="00801099">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3</w:t>
      </w:r>
      <w:r w:rsidR="00215CB5" w:rsidRPr="00A559FF">
        <w:rPr>
          <w:rFonts w:ascii="Times New Roman" w:eastAsia="Calibri" w:hAnsi="Times New Roman" w:cs="Times New Roman"/>
          <w:bCs/>
          <w:sz w:val="28"/>
          <w:szCs w:val="28"/>
          <w:lang w:eastAsia="ru-RU"/>
        </w:rPr>
        <w:t>7</w:t>
      </w:r>
      <w:r w:rsidRPr="00A559FF">
        <w:rPr>
          <w:rFonts w:ascii="Times New Roman" w:eastAsia="Calibri" w:hAnsi="Times New Roman" w:cs="Times New Roman"/>
          <w:bCs/>
          <w:sz w:val="28"/>
          <w:szCs w:val="28"/>
          <w:lang w:eastAsia="ru-RU"/>
        </w:rPr>
        <w:t xml:space="preserve"> включаются сведения о медицинском освидетельствовании на состояние опьянения, проведенном</w:t>
      </w:r>
      <w:r w:rsidR="00E1618F" w:rsidRPr="00A559FF">
        <w:rPr>
          <w:rFonts w:ascii="Times New Roman" w:eastAsia="Calibri" w:hAnsi="Times New Roman" w:cs="Times New Roman"/>
          <w:bCs/>
          <w:sz w:val="28"/>
          <w:szCs w:val="28"/>
          <w:lang w:eastAsia="ru-RU"/>
        </w:rPr>
        <w:t xml:space="preserve"> </w:t>
      </w:r>
      <w:r w:rsidR="00E1618F" w:rsidRPr="00A559FF">
        <w:rPr>
          <w:rFonts w:ascii="Times New Roman" w:eastAsia="Calibri" w:hAnsi="Times New Roman" w:cs="Times New Roman"/>
          <w:b/>
          <w:bCs/>
          <w:sz w:val="28"/>
          <w:szCs w:val="28"/>
          <w:lang w:eastAsia="ru-RU"/>
        </w:rPr>
        <w:t>врачами-психиатрами-наркологами</w:t>
      </w:r>
      <w:r w:rsidR="00E9228F" w:rsidRPr="00A559FF">
        <w:rPr>
          <w:rFonts w:ascii="Times New Roman" w:eastAsia="Calibri" w:hAnsi="Times New Roman" w:cs="Times New Roman"/>
          <w:bCs/>
          <w:sz w:val="28"/>
          <w:szCs w:val="28"/>
          <w:lang w:eastAsia="ru-RU"/>
        </w:rPr>
        <w:t xml:space="preserve"> </w:t>
      </w:r>
      <w:r w:rsidR="003527C4" w:rsidRPr="00A559FF">
        <w:rPr>
          <w:rFonts w:ascii="Times New Roman" w:eastAsia="Calibri" w:hAnsi="Times New Roman" w:cs="Times New Roman"/>
          <w:bCs/>
          <w:sz w:val="28"/>
          <w:szCs w:val="28"/>
          <w:lang w:eastAsia="ru-RU"/>
        </w:rPr>
        <w:t xml:space="preserve">в соответствии </w:t>
      </w:r>
      <w:r w:rsidR="00E9228F" w:rsidRPr="00A559FF">
        <w:rPr>
          <w:rFonts w:ascii="Times New Roman" w:eastAsia="Calibri" w:hAnsi="Times New Roman" w:cs="Times New Roman"/>
          <w:bCs/>
          <w:sz w:val="28"/>
          <w:szCs w:val="28"/>
          <w:lang w:eastAsia="ru-RU"/>
        </w:rPr>
        <w:t>с</w:t>
      </w:r>
      <w:r w:rsidR="003527C4" w:rsidRPr="00A559FF">
        <w:rPr>
          <w:rFonts w:ascii="Times New Roman" w:eastAsia="Calibri" w:hAnsi="Times New Roman" w:cs="Times New Roman"/>
          <w:bCs/>
          <w:sz w:val="28"/>
          <w:szCs w:val="28"/>
          <w:lang w:eastAsia="ru-RU"/>
        </w:rPr>
        <w:t xml:space="preserve"> Порядком</w:t>
      </w:r>
      <w:r w:rsidRPr="00A559FF">
        <w:rPr>
          <w:rFonts w:ascii="Times New Roman" w:eastAsia="Calibri" w:hAnsi="Times New Roman" w:cs="Times New Roman"/>
          <w:bCs/>
          <w:sz w:val="28"/>
          <w:szCs w:val="28"/>
          <w:lang w:eastAsia="ru-RU"/>
        </w:rPr>
        <w:t xml:space="preserve">. </w:t>
      </w:r>
    </w:p>
    <w:p w:rsidR="000E3987" w:rsidRPr="00A559FF" w:rsidRDefault="000E3987" w:rsidP="003B2159">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 строк</w:t>
      </w:r>
      <w:r w:rsidR="00C130D6" w:rsidRPr="00A559FF">
        <w:rPr>
          <w:rFonts w:ascii="Times New Roman" w:eastAsia="Calibri" w:hAnsi="Times New Roman" w:cs="Times New Roman"/>
          <w:bCs/>
          <w:sz w:val="28"/>
          <w:szCs w:val="28"/>
          <w:lang w:eastAsia="ru-RU"/>
        </w:rPr>
        <w:t>е</w:t>
      </w:r>
      <w:r w:rsidRPr="00A559FF">
        <w:rPr>
          <w:rFonts w:ascii="Times New Roman" w:eastAsia="Calibri" w:hAnsi="Times New Roman" w:cs="Times New Roman"/>
          <w:bCs/>
          <w:sz w:val="28"/>
          <w:szCs w:val="28"/>
          <w:lang w:eastAsia="ru-RU"/>
        </w:rPr>
        <w:t xml:space="preserve"> 01</w:t>
      </w:r>
      <w:r w:rsidR="00FC2D33" w:rsidRPr="00A559FF">
        <w:rPr>
          <w:rFonts w:ascii="Times New Roman" w:eastAsia="Calibri" w:hAnsi="Times New Roman" w:cs="Times New Roman"/>
          <w:bCs/>
          <w:sz w:val="28"/>
          <w:szCs w:val="28"/>
          <w:lang w:eastAsia="ru-RU"/>
        </w:rPr>
        <w:t xml:space="preserve"> </w:t>
      </w:r>
      <w:r w:rsidR="00361A52" w:rsidRPr="00A559FF">
        <w:rPr>
          <w:rFonts w:ascii="Times New Roman" w:eastAsia="Calibri" w:hAnsi="Times New Roman" w:cs="Times New Roman"/>
          <w:bCs/>
          <w:sz w:val="28"/>
          <w:szCs w:val="28"/>
          <w:lang w:eastAsia="ru-RU"/>
        </w:rPr>
        <w:t>таблицы 2500</w:t>
      </w:r>
      <w:r w:rsidR="00215CB5" w:rsidRPr="00A559FF">
        <w:rPr>
          <w:rFonts w:ascii="Times New Roman" w:eastAsia="Calibri" w:hAnsi="Times New Roman" w:cs="Times New Roman"/>
          <w:bCs/>
          <w:sz w:val="28"/>
          <w:szCs w:val="28"/>
          <w:lang w:eastAsia="ru-RU"/>
        </w:rPr>
        <w:t xml:space="preserve"> формы №</w:t>
      </w:r>
      <w:r w:rsidR="00801099">
        <w:rPr>
          <w:rFonts w:ascii="Times New Roman" w:eastAsia="Calibri" w:hAnsi="Times New Roman" w:cs="Times New Roman"/>
          <w:bCs/>
          <w:sz w:val="28"/>
          <w:szCs w:val="28"/>
          <w:lang w:eastAsia="ru-RU"/>
        </w:rPr>
        <w:t> </w:t>
      </w:r>
      <w:r w:rsidR="00215CB5" w:rsidRPr="00A559FF">
        <w:rPr>
          <w:rFonts w:ascii="Times New Roman" w:eastAsia="Calibri" w:hAnsi="Times New Roman" w:cs="Times New Roman"/>
          <w:bCs/>
          <w:sz w:val="28"/>
          <w:szCs w:val="28"/>
          <w:lang w:eastAsia="ru-RU"/>
        </w:rPr>
        <w:t xml:space="preserve">37 </w:t>
      </w:r>
      <w:r w:rsidRPr="00A559FF">
        <w:rPr>
          <w:rFonts w:ascii="Times New Roman" w:eastAsia="Calibri" w:hAnsi="Times New Roman" w:cs="Times New Roman"/>
          <w:bCs/>
          <w:sz w:val="28"/>
          <w:szCs w:val="28"/>
          <w:lang w:eastAsia="ru-RU"/>
        </w:rPr>
        <w:t xml:space="preserve">следует показывать число лиц, направленных на освидетельствование (графа 3) и результаты их </w:t>
      </w:r>
      <w:r w:rsidR="00215CB5" w:rsidRPr="00A559FF">
        <w:rPr>
          <w:rFonts w:ascii="Times New Roman" w:eastAsia="Calibri" w:hAnsi="Times New Roman" w:cs="Times New Roman"/>
          <w:bCs/>
          <w:sz w:val="28"/>
          <w:szCs w:val="28"/>
          <w:lang w:eastAsia="ru-RU"/>
        </w:rPr>
        <w:t>освидетельствования (графы 4-8), проведенного психиатрами-наркологами.</w:t>
      </w:r>
      <w:r w:rsidRPr="00A559FF">
        <w:rPr>
          <w:rFonts w:ascii="Times New Roman" w:eastAsia="Calibri" w:hAnsi="Times New Roman" w:cs="Times New Roman"/>
          <w:bCs/>
          <w:sz w:val="28"/>
          <w:szCs w:val="28"/>
          <w:lang w:eastAsia="ru-RU"/>
        </w:rPr>
        <w:t xml:space="preserve"> </w:t>
      </w:r>
    </w:p>
    <w:p w:rsidR="00C130D6" w:rsidRPr="00A559FF" w:rsidRDefault="00215CB5" w:rsidP="003B2159">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С отчета за 2020 год </w:t>
      </w:r>
      <w:r w:rsidR="00E90F4D" w:rsidRPr="00A559FF">
        <w:rPr>
          <w:rFonts w:ascii="Times New Roman" w:eastAsia="Calibri" w:hAnsi="Times New Roman" w:cs="Times New Roman"/>
          <w:bCs/>
          <w:sz w:val="28"/>
          <w:szCs w:val="28"/>
          <w:lang w:eastAsia="ru-RU"/>
        </w:rPr>
        <w:t>Строка 02 «Врачами общей сети» не заполняется, поэтому значения в строке 01 равны значениям в строке 03</w:t>
      </w:r>
      <w:r w:rsidR="00C130D6" w:rsidRPr="00A559FF">
        <w:rPr>
          <w:rFonts w:ascii="Times New Roman" w:eastAsia="Calibri" w:hAnsi="Times New Roman" w:cs="Times New Roman"/>
          <w:bCs/>
          <w:sz w:val="28"/>
          <w:szCs w:val="28"/>
          <w:lang w:eastAsia="ru-RU"/>
        </w:rPr>
        <w:t xml:space="preserve"> по всем графам.</w:t>
      </w:r>
    </w:p>
    <w:p w:rsidR="00C130D6" w:rsidRPr="00A559FF" w:rsidRDefault="00C130D6" w:rsidP="003B2159">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В строке 04 из </w:t>
      </w:r>
      <w:r w:rsidR="0076797F" w:rsidRPr="00A559FF">
        <w:rPr>
          <w:rFonts w:ascii="Times New Roman" w:eastAsia="Calibri" w:hAnsi="Times New Roman" w:cs="Times New Roman"/>
          <w:bCs/>
          <w:sz w:val="28"/>
          <w:szCs w:val="28"/>
          <w:lang w:eastAsia="ru-RU"/>
        </w:rPr>
        <w:t xml:space="preserve">общего </w:t>
      </w:r>
      <w:r w:rsidRPr="00A559FF">
        <w:rPr>
          <w:rFonts w:ascii="Times New Roman" w:eastAsia="Calibri" w:hAnsi="Times New Roman" w:cs="Times New Roman"/>
          <w:bCs/>
          <w:sz w:val="28"/>
          <w:szCs w:val="28"/>
          <w:lang w:eastAsia="ru-RU"/>
        </w:rPr>
        <w:t>числа лиц</w:t>
      </w:r>
      <w:r w:rsidR="00FC2D33" w:rsidRPr="00A559FF">
        <w:rPr>
          <w:rFonts w:ascii="Times New Roman" w:eastAsia="Calibri" w:hAnsi="Times New Roman" w:cs="Times New Roman"/>
          <w:bCs/>
          <w:sz w:val="28"/>
          <w:szCs w:val="28"/>
          <w:lang w:eastAsia="ru-RU"/>
        </w:rPr>
        <w:t>, показанных</w:t>
      </w:r>
      <w:r w:rsidRPr="00A559FF">
        <w:rPr>
          <w:rFonts w:ascii="Times New Roman" w:eastAsia="Calibri" w:hAnsi="Times New Roman" w:cs="Times New Roman"/>
          <w:bCs/>
          <w:sz w:val="28"/>
          <w:szCs w:val="28"/>
          <w:lang w:eastAsia="ru-RU"/>
        </w:rPr>
        <w:t xml:space="preserve"> в строк</w:t>
      </w:r>
      <w:r w:rsidR="0076797F" w:rsidRPr="00A559FF">
        <w:rPr>
          <w:rFonts w:ascii="Times New Roman" w:eastAsia="Calibri" w:hAnsi="Times New Roman" w:cs="Times New Roman"/>
          <w:bCs/>
          <w:sz w:val="28"/>
          <w:szCs w:val="28"/>
          <w:lang w:eastAsia="ru-RU"/>
        </w:rPr>
        <w:t>е</w:t>
      </w:r>
      <w:r w:rsidRPr="00A559FF">
        <w:rPr>
          <w:rFonts w:ascii="Times New Roman" w:eastAsia="Calibri" w:hAnsi="Times New Roman" w:cs="Times New Roman"/>
          <w:bCs/>
          <w:sz w:val="28"/>
          <w:szCs w:val="28"/>
          <w:lang w:eastAsia="ru-RU"/>
        </w:rPr>
        <w:t xml:space="preserve"> 03</w:t>
      </w:r>
      <w:r w:rsidR="00FC2D33" w:rsidRPr="00A559FF">
        <w:rPr>
          <w:rFonts w:ascii="Times New Roman" w:eastAsia="Calibri" w:hAnsi="Times New Roman" w:cs="Times New Roman"/>
          <w:bCs/>
          <w:sz w:val="28"/>
          <w:szCs w:val="28"/>
          <w:lang w:eastAsia="ru-RU"/>
        </w:rPr>
        <w:t>,</w:t>
      </w:r>
      <w:r w:rsidRPr="00A559FF">
        <w:rPr>
          <w:rFonts w:ascii="Times New Roman" w:eastAsia="Calibri" w:hAnsi="Times New Roman" w:cs="Times New Roman"/>
          <w:bCs/>
          <w:sz w:val="28"/>
          <w:szCs w:val="28"/>
          <w:lang w:eastAsia="ru-RU"/>
        </w:rPr>
        <w:t xml:space="preserve"> отдельно выделяются сведения о водителях, управляющих транспортным средством.</w:t>
      </w:r>
    </w:p>
    <w:p w:rsidR="00827511" w:rsidRPr="00A559FF" w:rsidRDefault="000E3987" w:rsidP="00827511">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В графе 3 показывается число лиц, направленных на освидетельствование. В графы 4-8 включаются результаты освидетельствования: в графу 4 – число установленных случаев алкогольного опьянения; в графу 5 – </w:t>
      </w:r>
      <w:r w:rsidR="00827511" w:rsidRPr="00A559FF">
        <w:rPr>
          <w:rFonts w:ascii="Times New Roman" w:eastAsia="Calibri" w:hAnsi="Times New Roman" w:cs="Times New Roman"/>
          <w:bCs/>
          <w:sz w:val="28"/>
          <w:szCs w:val="28"/>
          <w:lang w:eastAsia="ru-RU"/>
        </w:rPr>
        <w:t xml:space="preserve">опьянения (употребления) наркотическими средствами и (или) их аналогами; в графу 6 – опьянения (употребления) ненаркотическими (иными токсическими) психоактивными веществами; графа 7 заполняется в тех случаях, когда состояние опьянения алкоголем, а также состояние опьянения или употребления наркотиков, ненаркотических, токсических психоактивных веществ не установлено; графа 8 – при отказе лица от освидетельствования. </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
          <w:bCs/>
          <w:sz w:val="28"/>
          <w:szCs w:val="28"/>
          <w:lang w:eastAsia="ru-RU"/>
        </w:rPr>
        <w:t>Алгоритмы проверки таблицы 2500 на уровне свода по субъекту</w:t>
      </w:r>
      <w:r w:rsidRPr="00A559FF">
        <w:rPr>
          <w:rFonts w:ascii="Times New Roman" w:eastAsia="Calibri" w:hAnsi="Times New Roman" w:cs="Times New Roman"/>
          <w:bCs/>
          <w:sz w:val="28"/>
          <w:szCs w:val="28"/>
          <w:lang w:eastAsia="ru-RU"/>
        </w:rPr>
        <w:t>:</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Внутритабличная проверка: </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графа 3 равна сумме граф 4-8 по строкам 01 и 02 таблицы 2500;</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строка 0</w:t>
      </w:r>
      <w:r w:rsidR="004401B5" w:rsidRPr="00A559FF">
        <w:rPr>
          <w:rFonts w:ascii="Times New Roman" w:eastAsia="Calibri" w:hAnsi="Times New Roman" w:cs="Times New Roman"/>
          <w:bCs/>
          <w:sz w:val="28"/>
          <w:szCs w:val="28"/>
          <w:lang w:eastAsia="ru-RU"/>
        </w:rPr>
        <w:t>3</w:t>
      </w:r>
      <w:r w:rsidRPr="00A559FF">
        <w:rPr>
          <w:rFonts w:ascii="Times New Roman" w:eastAsia="Calibri" w:hAnsi="Times New Roman" w:cs="Times New Roman"/>
          <w:bCs/>
          <w:sz w:val="28"/>
          <w:szCs w:val="28"/>
          <w:lang w:eastAsia="ru-RU"/>
        </w:rPr>
        <w:t xml:space="preserve"> больше строки 04 по соответствующим графам таблицы 2500.</w:t>
      </w:r>
    </w:p>
    <w:p w:rsidR="004E7404" w:rsidRDefault="004E7404" w:rsidP="009D0050">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p>
    <w:p w:rsidR="009D0050" w:rsidRPr="00A559FF" w:rsidRDefault="00262266" w:rsidP="009D0050">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r w:rsidRPr="00A559FF">
        <w:rPr>
          <w:rFonts w:ascii="Times New Roman" w:eastAsia="Calibri" w:hAnsi="Times New Roman" w:cs="Times New Roman"/>
          <w:b/>
          <w:bCs/>
          <w:sz w:val="28"/>
          <w:szCs w:val="28"/>
          <w:lang w:eastAsia="ru-RU"/>
        </w:rPr>
        <w:t>Межформенная</w:t>
      </w:r>
      <w:r>
        <w:rPr>
          <w:rFonts w:ascii="Times New Roman" w:eastAsia="Calibri" w:hAnsi="Times New Roman" w:cs="Times New Roman"/>
          <w:b/>
          <w:bCs/>
          <w:sz w:val="28"/>
          <w:szCs w:val="28"/>
          <w:lang w:eastAsia="ru-RU"/>
        </w:rPr>
        <w:t xml:space="preserve"> </w:t>
      </w:r>
      <w:r w:rsidR="009D0050" w:rsidRPr="00A559FF">
        <w:rPr>
          <w:rFonts w:ascii="Times New Roman" w:eastAsia="Calibri" w:hAnsi="Times New Roman" w:cs="Times New Roman"/>
          <w:b/>
          <w:bCs/>
          <w:sz w:val="28"/>
          <w:szCs w:val="28"/>
          <w:lang w:eastAsia="ru-RU"/>
        </w:rPr>
        <w:t xml:space="preserve"> проверка</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При составлении таблицы 2515 формы № 30 в 2020 году межформенная проверка с таблицей 2500 формы № 37 на уровне свода по субъекту осуществляется следующим образом: </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строка 01 по графам с 3 по 8 таблицы 2515 формы № 30 больше строки 03 по соответствующим графам таблицы 2500 формы № 37;</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строка 02 по графам с 3 по 8 таблицы 2515 формы № 30 больше строки 04 по соответствующим графам таблицы 2500 формы № 37.</w:t>
      </w:r>
    </w:p>
    <w:p w:rsidR="00D504FC" w:rsidRDefault="00D504FC" w:rsidP="009D0050">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r w:rsidRPr="00A559FF">
        <w:rPr>
          <w:rFonts w:ascii="Times New Roman" w:eastAsia="Calibri" w:hAnsi="Times New Roman" w:cs="Times New Roman"/>
          <w:b/>
          <w:bCs/>
          <w:sz w:val="28"/>
          <w:szCs w:val="28"/>
          <w:lang w:eastAsia="ru-RU"/>
        </w:rPr>
        <w:lastRenderedPageBreak/>
        <w:t>Примечание 1</w:t>
      </w:r>
    </w:p>
    <w:p w:rsidR="009D0050" w:rsidRPr="00A559FF" w:rsidRDefault="009D0050" w:rsidP="009D005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 случае сочетанного употребления алкоголя, наркотиков и иных ПАВ при формировании таблиц 2</w:t>
      </w:r>
      <w:r w:rsidR="00135504" w:rsidRPr="00A559FF">
        <w:rPr>
          <w:rFonts w:ascii="Times New Roman" w:eastAsia="Calibri" w:hAnsi="Times New Roman" w:cs="Times New Roman"/>
          <w:bCs/>
          <w:sz w:val="28"/>
          <w:szCs w:val="28"/>
          <w:lang w:eastAsia="ru-RU"/>
        </w:rPr>
        <w:t>5</w:t>
      </w:r>
      <w:r w:rsidRPr="00A559FF">
        <w:rPr>
          <w:rFonts w:ascii="Times New Roman" w:eastAsia="Calibri" w:hAnsi="Times New Roman" w:cs="Times New Roman"/>
          <w:bCs/>
          <w:sz w:val="28"/>
          <w:szCs w:val="28"/>
          <w:lang w:eastAsia="ru-RU"/>
        </w:rPr>
        <w:t>15 ф</w:t>
      </w:r>
      <w:r w:rsidR="00135504" w:rsidRPr="00A559FF">
        <w:rPr>
          <w:rFonts w:ascii="Times New Roman" w:eastAsia="Calibri" w:hAnsi="Times New Roman" w:cs="Times New Roman"/>
          <w:bCs/>
          <w:sz w:val="28"/>
          <w:szCs w:val="28"/>
          <w:lang w:eastAsia="ru-RU"/>
        </w:rPr>
        <w:t xml:space="preserve">ормы </w:t>
      </w:r>
      <w:r w:rsidRPr="00A559FF">
        <w:rPr>
          <w:rFonts w:ascii="Times New Roman" w:eastAsia="Calibri" w:hAnsi="Times New Roman" w:cs="Times New Roman"/>
          <w:bCs/>
          <w:sz w:val="28"/>
          <w:szCs w:val="28"/>
          <w:lang w:eastAsia="ru-RU"/>
        </w:rPr>
        <w:t>№30 и 2500 ф</w:t>
      </w:r>
      <w:r w:rsidR="00135504" w:rsidRPr="00A559FF">
        <w:rPr>
          <w:rFonts w:ascii="Times New Roman" w:eastAsia="Calibri" w:hAnsi="Times New Roman" w:cs="Times New Roman"/>
          <w:bCs/>
          <w:sz w:val="28"/>
          <w:szCs w:val="28"/>
          <w:lang w:eastAsia="ru-RU"/>
        </w:rPr>
        <w:t xml:space="preserve">ормы </w:t>
      </w:r>
      <w:r w:rsidRPr="00A559FF">
        <w:rPr>
          <w:rFonts w:ascii="Times New Roman" w:eastAsia="Calibri" w:hAnsi="Times New Roman" w:cs="Times New Roman"/>
          <w:bCs/>
          <w:sz w:val="28"/>
          <w:szCs w:val="28"/>
          <w:lang w:eastAsia="ru-RU"/>
        </w:rPr>
        <w:t>№37 следует придерживаться следующего:</w:t>
      </w:r>
    </w:p>
    <w:p w:rsidR="009D0050" w:rsidRPr="00A559FF" w:rsidRDefault="009D0050" w:rsidP="009D0050">
      <w:pPr>
        <w:pStyle w:val="a3"/>
        <w:numPr>
          <w:ilvl w:val="0"/>
          <w:numId w:val="6"/>
        </w:num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при сочетании алкоголя и наркотических средств и (или) их аналогов – сведения вносятся в графу 5 (опьянение наркотиками); </w:t>
      </w:r>
    </w:p>
    <w:p w:rsidR="009D0050" w:rsidRPr="00A559FF" w:rsidRDefault="009D0050" w:rsidP="00C22BB3">
      <w:pPr>
        <w:pStyle w:val="a3"/>
        <w:numPr>
          <w:ilvl w:val="0"/>
          <w:numId w:val="6"/>
        </w:num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 xml:space="preserve">при сочетании алкоголя и ненаркотических ПАВ, а также психотропных веществ и (или) их аналогов, новых потенциально опасных психоактивных веществ, химических веществ, в том числе лекарственных препаратов для медицинского применения – в графу 6 (опьянение ненаркотическими ПАВ); </w:t>
      </w:r>
    </w:p>
    <w:p w:rsidR="009D0050" w:rsidRPr="00A559FF" w:rsidRDefault="009D0050" w:rsidP="009D0050">
      <w:pPr>
        <w:pStyle w:val="a3"/>
        <w:numPr>
          <w:ilvl w:val="0"/>
          <w:numId w:val="6"/>
        </w:numPr>
        <w:autoSpaceDE w:val="0"/>
        <w:autoSpaceDN w:val="0"/>
        <w:adjustRightInd w:val="0"/>
        <w:spacing w:after="0" w:line="240" w:lineRule="auto"/>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при сочетании наркотических средств, включая их аналоги, и ненаркотических ПАВ (психотропных веществ и (или) их аналогов, а также новых потенциально опасных психоактивных веществ, химических веществ, в том числе лекарственных препаратов для медицинского применения) – в графу 5 (опьянение наркотиками).</w:t>
      </w:r>
    </w:p>
    <w:p w:rsidR="00502B40" w:rsidRPr="00A559FF" w:rsidRDefault="00502B40" w:rsidP="00502B40">
      <w:pPr>
        <w:autoSpaceDE w:val="0"/>
        <w:autoSpaceDN w:val="0"/>
        <w:adjustRightInd w:val="0"/>
        <w:spacing w:after="0" w:line="240" w:lineRule="auto"/>
        <w:ind w:firstLine="708"/>
        <w:jc w:val="both"/>
        <w:rPr>
          <w:rFonts w:ascii="Times New Roman" w:eastAsia="Calibri" w:hAnsi="Times New Roman" w:cs="Times New Roman"/>
          <w:b/>
          <w:bCs/>
          <w:sz w:val="28"/>
          <w:szCs w:val="28"/>
          <w:lang w:eastAsia="ru-RU"/>
        </w:rPr>
      </w:pPr>
      <w:r w:rsidRPr="00A559FF">
        <w:rPr>
          <w:rFonts w:ascii="Times New Roman" w:eastAsia="Calibri" w:hAnsi="Times New Roman" w:cs="Times New Roman"/>
          <w:b/>
          <w:bCs/>
          <w:sz w:val="28"/>
          <w:szCs w:val="28"/>
          <w:lang w:eastAsia="ru-RU"/>
        </w:rPr>
        <w:t xml:space="preserve">Примечание </w:t>
      </w:r>
      <w:r w:rsidR="009D0050" w:rsidRPr="00A559FF">
        <w:rPr>
          <w:rFonts w:ascii="Times New Roman" w:eastAsia="Calibri" w:hAnsi="Times New Roman" w:cs="Times New Roman"/>
          <w:b/>
          <w:bCs/>
          <w:sz w:val="28"/>
          <w:szCs w:val="28"/>
          <w:lang w:eastAsia="ru-RU"/>
        </w:rPr>
        <w:t>2</w:t>
      </w:r>
    </w:p>
    <w:p w:rsidR="00502B40" w:rsidRPr="00A559FF" w:rsidRDefault="00221B27" w:rsidP="00502B40">
      <w:pPr>
        <w:autoSpaceDE w:val="0"/>
        <w:autoSpaceDN w:val="0"/>
        <w:adjustRightInd w:val="0"/>
        <w:spacing w:after="0" w:line="240" w:lineRule="auto"/>
        <w:ind w:firstLine="708"/>
        <w:jc w:val="both"/>
        <w:rPr>
          <w:rFonts w:ascii="Times New Roman" w:eastAsia="Calibri" w:hAnsi="Times New Roman" w:cs="Times New Roman"/>
          <w:bCs/>
          <w:sz w:val="28"/>
          <w:szCs w:val="28"/>
          <w:lang w:eastAsia="ru-RU"/>
        </w:rPr>
      </w:pPr>
      <w:r w:rsidRPr="00A559FF">
        <w:rPr>
          <w:rFonts w:ascii="Times New Roman" w:eastAsia="Calibri" w:hAnsi="Times New Roman" w:cs="Times New Roman"/>
          <w:bCs/>
          <w:sz w:val="28"/>
          <w:szCs w:val="28"/>
          <w:lang w:eastAsia="ru-RU"/>
        </w:rPr>
        <w:t>Включение результатов медицинского освидетельствования лиц на состояние опьянения в таблицы 2515 ф</w:t>
      </w:r>
      <w:r w:rsidR="00135504" w:rsidRPr="00A559FF">
        <w:rPr>
          <w:rFonts w:ascii="Times New Roman" w:eastAsia="Calibri" w:hAnsi="Times New Roman" w:cs="Times New Roman"/>
          <w:bCs/>
          <w:sz w:val="28"/>
          <w:szCs w:val="28"/>
          <w:lang w:eastAsia="ru-RU"/>
        </w:rPr>
        <w:t>ормы</w:t>
      </w:r>
      <w:r w:rsidRPr="00A559FF">
        <w:rPr>
          <w:rFonts w:ascii="Times New Roman" w:eastAsia="Calibri" w:hAnsi="Times New Roman" w:cs="Times New Roman"/>
          <w:bCs/>
          <w:sz w:val="28"/>
          <w:szCs w:val="28"/>
          <w:lang w:eastAsia="ru-RU"/>
        </w:rPr>
        <w:t> №</w:t>
      </w:r>
      <w:r w:rsidR="00CB7CEB">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30 и 2500 ф</w:t>
      </w:r>
      <w:r w:rsidR="00135504" w:rsidRPr="00A559FF">
        <w:rPr>
          <w:rFonts w:ascii="Times New Roman" w:eastAsia="Calibri" w:hAnsi="Times New Roman" w:cs="Times New Roman"/>
          <w:bCs/>
          <w:sz w:val="28"/>
          <w:szCs w:val="28"/>
          <w:lang w:eastAsia="ru-RU"/>
        </w:rPr>
        <w:t>ормы</w:t>
      </w:r>
      <w:r w:rsidRPr="00A559FF">
        <w:rPr>
          <w:rFonts w:ascii="Times New Roman" w:eastAsia="Calibri" w:hAnsi="Times New Roman" w:cs="Times New Roman"/>
          <w:bCs/>
          <w:sz w:val="28"/>
          <w:szCs w:val="28"/>
          <w:lang w:eastAsia="ru-RU"/>
        </w:rPr>
        <w:t xml:space="preserve"> №</w:t>
      </w:r>
      <w:r w:rsidR="00CB7CEB">
        <w:rPr>
          <w:rFonts w:ascii="Times New Roman" w:eastAsia="Calibri" w:hAnsi="Times New Roman" w:cs="Times New Roman"/>
          <w:bCs/>
          <w:sz w:val="28"/>
          <w:szCs w:val="28"/>
          <w:lang w:eastAsia="ru-RU"/>
        </w:rPr>
        <w:t> </w:t>
      </w:r>
      <w:r w:rsidRPr="00A559FF">
        <w:rPr>
          <w:rFonts w:ascii="Times New Roman" w:eastAsia="Calibri" w:hAnsi="Times New Roman" w:cs="Times New Roman"/>
          <w:bCs/>
          <w:sz w:val="28"/>
          <w:szCs w:val="28"/>
          <w:lang w:eastAsia="ru-RU"/>
        </w:rPr>
        <w:t xml:space="preserve">37 осуществляется на основании результатов химико-токсикологических исследований биологических объектов, проводимого в </w:t>
      </w:r>
      <w:r w:rsidR="00502B40" w:rsidRPr="00A559FF">
        <w:rPr>
          <w:rFonts w:ascii="Times New Roman" w:eastAsia="Calibri" w:hAnsi="Times New Roman" w:cs="Times New Roman"/>
          <w:bCs/>
          <w:sz w:val="28"/>
          <w:szCs w:val="28"/>
          <w:lang w:eastAsia="ru-RU"/>
        </w:rPr>
        <w:t xml:space="preserve">соответствии с </w:t>
      </w:r>
      <w:r w:rsidRPr="00A559FF">
        <w:rPr>
          <w:rFonts w:ascii="Times New Roman" w:eastAsia="Calibri" w:hAnsi="Times New Roman" w:cs="Times New Roman"/>
          <w:bCs/>
          <w:sz w:val="28"/>
          <w:szCs w:val="28"/>
          <w:lang w:eastAsia="ru-RU"/>
        </w:rPr>
        <w:t>п</w:t>
      </w:r>
      <w:r w:rsidR="00502B40" w:rsidRPr="00A559FF">
        <w:rPr>
          <w:rFonts w:ascii="Times New Roman" w:eastAsia="Calibri" w:hAnsi="Times New Roman" w:cs="Times New Roman"/>
          <w:bCs/>
          <w:sz w:val="28"/>
          <w:szCs w:val="28"/>
          <w:lang w:eastAsia="ru-RU"/>
        </w:rPr>
        <w:t>риказом Минз</w:t>
      </w:r>
      <w:r w:rsidR="0007055A" w:rsidRPr="00A559FF">
        <w:rPr>
          <w:rFonts w:ascii="Times New Roman" w:eastAsia="Calibri" w:hAnsi="Times New Roman" w:cs="Times New Roman"/>
          <w:bCs/>
          <w:sz w:val="28"/>
          <w:szCs w:val="28"/>
          <w:lang w:eastAsia="ru-RU"/>
        </w:rPr>
        <w:t>драва России от 18.12.2015 г. №</w:t>
      </w:r>
      <w:r w:rsidR="00CB7CEB">
        <w:rPr>
          <w:rFonts w:ascii="Times New Roman" w:eastAsia="Calibri" w:hAnsi="Times New Roman" w:cs="Times New Roman"/>
          <w:bCs/>
          <w:sz w:val="28"/>
          <w:szCs w:val="28"/>
          <w:lang w:eastAsia="ru-RU"/>
        </w:rPr>
        <w:t> </w:t>
      </w:r>
      <w:r w:rsidR="00502B40" w:rsidRPr="00A559FF">
        <w:rPr>
          <w:rFonts w:ascii="Times New Roman" w:eastAsia="Calibri" w:hAnsi="Times New Roman" w:cs="Times New Roman"/>
          <w:bCs/>
          <w:sz w:val="28"/>
          <w:szCs w:val="28"/>
          <w:lang w:eastAsia="ru-RU"/>
        </w:rPr>
        <w:t>933н (ред. от 25.03.2019</w:t>
      </w:r>
      <w:r w:rsidR="0007055A" w:rsidRPr="00A559FF">
        <w:rPr>
          <w:rFonts w:ascii="Times New Roman" w:eastAsia="Calibri" w:hAnsi="Times New Roman" w:cs="Times New Roman"/>
          <w:bCs/>
          <w:sz w:val="28"/>
          <w:szCs w:val="28"/>
          <w:lang w:eastAsia="ru-RU"/>
        </w:rPr>
        <w:t> </w:t>
      </w:r>
      <w:r w:rsidR="00502B40" w:rsidRPr="00A559FF">
        <w:rPr>
          <w:rFonts w:ascii="Times New Roman" w:eastAsia="Calibri" w:hAnsi="Times New Roman" w:cs="Times New Roman"/>
          <w:bCs/>
          <w:sz w:val="28"/>
          <w:szCs w:val="28"/>
          <w:lang w:eastAsia="ru-RU"/>
        </w:rPr>
        <w:t>г.)</w:t>
      </w:r>
      <w:r w:rsidRPr="00A559FF">
        <w:rPr>
          <w:rFonts w:ascii="Times New Roman" w:eastAsia="Calibri" w:hAnsi="Times New Roman" w:cs="Times New Roman"/>
          <w:bCs/>
          <w:sz w:val="28"/>
          <w:szCs w:val="28"/>
          <w:lang w:eastAsia="ru-RU"/>
        </w:rPr>
        <w:t>.</w:t>
      </w:r>
      <w:r w:rsidR="00502B40" w:rsidRPr="00A559FF">
        <w:rPr>
          <w:rFonts w:ascii="Times New Roman" w:eastAsia="Calibri" w:hAnsi="Times New Roman" w:cs="Times New Roman"/>
          <w:bCs/>
          <w:sz w:val="28"/>
          <w:szCs w:val="28"/>
          <w:lang w:eastAsia="ru-RU"/>
        </w:rPr>
        <w:t xml:space="preserve"> </w:t>
      </w:r>
    </w:p>
    <w:p w:rsidR="000C1A5B" w:rsidRPr="00A559FF" w:rsidRDefault="000C1A5B" w:rsidP="000C1A5B">
      <w:pPr>
        <w:keepNext/>
        <w:spacing w:before="240" w:after="60"/>
        <w:jc w:val="center"/>
        <w:outlineLvl w:val="2"/>
        <w:rPr>
          <w:rFonts w:ascii="Times New Roman" w:eastAsia="Times New Roman" w:hAnsi="Times New Roman" w:cs="Times New Roman"/>
          <w:b/>
          <w:bCs/>
          <w:sz w:val="28"/>
          <w:szCs w:val="28"/>
        </w:rPr>
      </w:pPr>
      <w:r w:rsidRPr="00A559FF">
        <w:rPr>
          <w:rFonts w:ascii="Times New Roman" w:eastAsia="Times New Roman" w:hAnsi="Times New Roman" w:cs="Times New Roman"/>
          <w:b/>
          <w:bCs/>
          <w:sz w:val="28"/>
          <w:szCs w:val="28"/>
        </w:rPr>
        <w:t>Межформенная проверка показателей</w:t>
      </w:r>
      <w:r w:rsidR="005C695F" w:rsidRPr="00A559FF">
        <w:rPr>
          <w:rFonts w:ascii="Times New Roman" w:eastAsia="Times New Roman" w:hAnsi="Times New Roman" w:cs="Times New Roman"/>
          <w:b/>
          <w:bCs/>
          <w:sz w:val="28"/>
          <w:szCs w:val="28"/>
        </w:rPr>
        <w:t xml:space="preserve"> </w:t>
      </w:r>
      <w:r w:rsidR="0007055A" w:rsidRPr="00A559FF">
        <w:rPr>
          <w:rFonts w:ascii="Times New Roman" w:eastAsia="Times New Roman" w:hAnsi="Times New Roman" w:cs="Times New Roman"/>
          <w:b/>
          <w:bCs/>
          <w:sz w:val="28"/>
          <w:szCs w:val="28"/>
        </w:rPr>
        <w:t>в форм</w:t>
      </w:r>
      <w:r w:rsidR="00DF2F79" w:rsidRPr="00A559FF">
        <w:rPr>
          <w:rFonts w:ascii="Times New Roman" w:eastAsia="Times New Roman" w:hAnsi="Times New Roman" w:cs="Times New Roman"/>
          <w:b/>
          <w:bCs/>
          <w:sz w:val="28"/>
          <w:szCs w:val="28"/>
        </w:rPr>
        <w:t>ах</w:t>
      </w:r>
      <w:r w:rsidR="00974862" w:rsidRPr="00A559FF">
        <w:rPr>
          <w:rFonts w:ascii="Times New Roman" w:eastAsia="Times New Roman" w:hAnsi="Times New Roman" w:cs="Times New Roman"/>
          <w:b/>
          <w:bCs/>
          <w:sz w:val="28"/>
          <w:szCs w:val="28"/>
        </w:rPr>
        <w:t> </w:t>
      </w:r>
      <w:r w:rsidR="0007055A" w:rsidRPr="00A559FF">
        <w:rPr>
          <w:rFonts w:ascii="Times New Roman" w:eastAsia="Times New Roman" w:hAnsi="Times New Roman" w:cs="Times New Roman"/>
          <w:b/>
          <w:bCs/>
          <w:sz w:val="28"/>
          <w:szCs w:val="28"/>
        </w:rPr>
        <w:t>№</w:t>
      </w:r>
      <w:r w:rsidR="00DF2F79" w:rsidRPr="00A559FF">
        <w:rPr>
          <w:rFonts w:ascii="Times New Roman" w:eastAsia="Times New Roman" w:hAnsi="Times New Roman" w:cs="Times New Roman"/>
          <w:b/>
          <w:bCs/>
          <w:sz w:val="28"/>
          <w:szCs w:val="28"/>
        </w:rPr>
        <w:t>№</w:t>
      </w:r>
      <w:r w:rsidR="004E7404">
        <w:rPr>
          <w:rFonts w:ascii="Times New Roman" w:eastAsia="Times New Roman" w:hAnsi="Times New Roman" w:cs="Times New Roman"/>
          <w:b/>
          <w:bCs/>
          <w:sz w:val="28"/>
          <w:szCs w:val="28"/>
        </w:rPr>
        <w:t> </w:t>
      </w:r>
      <w:r w:rsidR="00DF2F79" w:rsidRPr="00A559FF">
        <w:rPr>
          <w:rFonts w:ascii="Times New Roman" w:eastAsia="Times New Roman" w:hAnsi="Times New Roman" w:cs="Times New Roman"/>
          <w:b/>
          <w:bCs/>
          <w:sz w:val="28"/>
          <w:szCs w:val="28"/>
        </w:rPr>
        <w:t>11, 37 и 12</w:t>
      </w:r>
    </w:p>
    <w:p w:rsidR="00DF2F79" w:rsidRDefault="00DF2F79" w:rsidP="00DF2F79">
      <w:pPr>
        <w:spacing w:before="120"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Данные в форме №12 «Сведения о числе заболеваний, зарегистрированных у пациентов, проживающих в районе обслуживания» должны соответствовать информации, представленной в формах №11 «Сведения о заболеваниях наркологическими расстройствами» и №37 «Сведения о пациентах, больных алкоголизмом, наркоманиями, токсикоманиями».</w:t>
      </w:r>
    </w:p>
    <w:p w:rsidR="00D504FC" w:rsidRPr="00A559FF" w:rsidRDefault="00D504FC" w:rsidP="00DF2F79">
      <w:pPr>
        <w:spacing w:before="120" w:after="0" w:line="240" w:lineRule="auto"/>
        <w:ind w:firstLine="709"/>
        <w:jc w:val="both"/>
        <w:rPr>
          <w:rFonts w:ascii="Times New Roman" w:eastAsia="Calibri" w:hAnsi="Times New Roman" w:cs="Times New Roman"/>
          <w:sz w:val="28"/>
          <w:szCs w:val="24"/>
          <w:lang w:eastAsia="ru-RU"/>
        </w:rPr>
      </w:pPr>
    </w:p>
    <w:p w:rsidR="00DF2F79" w:rsidRPr="00A559FF" w:rsidRDefault="00DF2F79" w:rsidP="00DF2F79">
      <w:pPr>
        <w:spacing w:after="0" w:line="240" w:lineRule="auto"/>
        <w:jc w:val="center"/>
        <w:rPr>
          <w:rFonts w:ascii="Times New Roman" w:hAnsi="Times New Roman" w:cs="Times New Roman"/>
          <w:b/>
          <w:sz w:val="28"/>
          <w:szCs w:val="28"/>
        </w:rPr>
      </w:pPr>
      <w:r w:rsidRPr="00A559FF">
        <w:rPr>
          <w:rFonts w:ascii="Times New Roman" w:hAnsi="Times New Roman" w:cs="Times New Roman"/>
          <w:b/>
          <w:sz w:val="28"/>
          <w:szCs w:val="28"/>
        </w:rPr>
        <w:t>Алгоритм межформенной проверки показателей в формах №</w:t>
      </w:r>
      <w:r w:rsidR="004E7404">
        <w:rPr>
          <w:rFonts w:ascii="Times New Roman" w:hAnsi="Times New Roman" w:cs="Times New Roman"/>
          <w:b/>
          <w:sz w:val="28"/>
          <w:szCs w:val="28"/>
        </w:rPr>
        <w:t> </w:t>
      </w:r>
      <w:r w:rsidRPr="00A559FF">
        <w:rPr>
          <w:rFonts w:ascii="Times New Roman" w:hAnsi="Times New Roman" w:cs="Times New Roman"/>
          <w:b/>
          <w:sz w:val="28"/>
          <w:szCs w:val="28"/>
        </w:rPr>
        <w:t>11 и №</w:t>
      </w:r>
      <w:r w:rsidR="004E7404">
        <w:rPr>
          <w:rFonts w:ascii="Times New Roman" w:hAnsi="Times New Roman" w:cs="Times New Roman"/>
          <w:b/>
          <w:sz w:val="28"/>
          <w:szCs w:val="28"/>
        </w:rPr>
        <w:t> </w:t>
      </w:r>
      <w:r w:rsidRPr="00A559FF">
        <w:rPr>
          <w:rFonts w:ascii="Times New Roman" w:hAnsi="Times New Roman" w:cs="Times New Roman"/>
          <w:b/>
          <w:sz w:val="28"/>
          <w:szCs w:val="28"/>
        </w:rPr>
        <w:t>12</w:t>
      </w:r>
    </w:p>
    <w:p w:rsidR="00DF2F79" w:rsidRPr="00A559FF" w:rsidRDefault="00DF2F79" w:rsidP="00DF2F79">
      <w:pPr>
        <w:spacing w:after="0" w:line="240" w:lineRule="auto"/>
        <w:rPr>
          <w:rFonts w:ascii="Times New Roman" w:eastAsia="Calibri" w:hAnsi="Times New Roman" w:cs="Times New Roman"/>
          <w:sz w:val="28"/>
        </w:rPr>
      </w:pPr>
      <w:r w:rsidRPr="00A559FF">
        <w:rPr>
          <w:rFonts w:ascii="Times New Roman" w:eastAsia="Calibri" w:hAnsi="Times New Roman" w:cs="Times New Roman"/>
          <w:sz w:val="28"/>
        </w:rPr>
        <w:t>(по зарегистрированным заболеваниям):</w:t>
      </w:r>
    </w:p>
    <w:p w:rsidR="00DF2F79" w:rsidRPr="00A559FF" w:rsidRDefault="00DF2F79" w:rsidP="00DF2F79">
      <w:pPr>
        <w:spacing w:before="120" w:after="0" w:line="240" w:lineRule="auto"/>
        <w:rPr>
          <w:rFonts w:ascii="Times New Roman" w:eastAsia="Calibri" w:hAnsi="Times New Roman" w:cs="Times New Roman"/>
          <w:sz w:val="28"/>
        </w:rPr>
      </w:pPr>
      <w:r w:rsidRPr="00A559FF">
        <w:rPr>
          <w:rFonts w:ascii="Times New Roman" w:eastAsia="Calibri" w:hAnsi="Times New Roman" w:cs="Times New Roman"/>
          <w:sz w:val="28"/>
        </w:rPr>
        <w:t>(Графа 4 – графа 6 – графа 7) по строке 01 таблицы 1000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11 = графа 4 по строке 6.1 таблицы 3000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 xml:space="preserve">12 </w:t>
      </w:r>
    </w:p>
    <w:p w:rsidR="00DF2F79" w:rsidRPr="00A559FF" w:rsidRDefault="00DF2F79" w:rsidP="00DF2F79">
      <w:pPr>
        <w:spacing w:before="120" w:after="0" w:line="240" w:lineRule="auto"/>
        <w:rPr>
          <w:rFonts w:ascii="Times New Roman" w:eastAsia="Calibri" w:hAnsi="Times New Roman" w:cs="Times New Roman"/>
          <w:sz w:val="28"/>
        </w:rPr>
      </w:pPr>
      <w:r w:rsidRPr="00A559FF">
        <w:rPr>
          <w:rFonts w:ascii="Times New Roman" w:eastAsia="Calibri" w:hAnsi="Times New Roman" w:cs="Times New Roman"/>
          <w:sz w:val="28"/>
        </w:rPr>
        <w:t>Графа 6 по строке 01 таблицы 1000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11 = графа 4 по строке 6.1 таблицы 1000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12</w:t>
      </w:r>
    </w:p>
    <w:p w:rsidR="00DF2F79" w:rsidRPr="00A559FF" w:rsidRDefault="00DF2F79" w:rsidP="004E7404">
      <w:pPr>
        <w:spacing w:after="0" w:line="240" w:lineRule="auto"/>
        <w:rPr>
          <w:rFonts w:ascii="Times New Roman" w:eastAsia="Calibri" w:hAnsi="Times New Roman" w:cs="Times New Roman"/>
          <w:sz w:val="28"/>
        </w:rPr>
      </w:pPr>
      <w:r w:rsidRPr="00A559FF">
        <w:rPr>
          <w:rFonts w:ascii="Times New Roman" w:eastAsia="Calibri" w:hAnsi="Times New Roman" w:cs="Times New Roman"/>
          <w:sz w:val="28"/>
        </w:rPr>
        <w:t>Графа 7 по строке 01 таблицы 1000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11 = графа 4 по строке 6.1 таблицы 2000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12</w:t>
      </w:r>
    </w:p>
    <w:p w:rsidR="00DF2F79" w:rsidRPr="00A559FF" w:rsidRDefault="00DF2F79" w:rsidP="004E7404">
      <w:pPr>
        <w:spacing w:after="0" w:line="240" w:lineRule="auto"/>
        <w:rPr>
          <w:rFonts w:ascii="Times New Roman" w:eastAsia="Calibri" w:hAnsi="Times New Roman" w:cs="Times New Roman"/>
          <w:sz w:val="28"/>
        </w:rPr>
      </w:pPr>
      <w:r w:rsidRPr="00A559FF">
        <w:rPr>
          <w:rFonts w:ascii="Times New Roman" w:eastAsia="Calibri" w:hAnsi="Times New Roman" w:cs="Times New Roman"/>
          <w:sz w:val="28"/>
        </w:rPr>
        <w:t>По заболеваниям, зарегистрированным впервые в жизни:</w:t>
      </w:r>
    </w:p>
    <w:p w:rsidR="00DF2F79" w:rsidRPr="00A559FF" w:rsidRDefault="00DF2F79" w:rsidP="004E7404">
      <w:pPr>
        <w:spacing w:after="0" w:line="240" w:lineRule="auto"/>
        <w:rPr>
          <w:rFonts w:ascii="Times New Roman" w:eastAsia="Calibri" w:hAnsi="Times New Roman" w:cs="Times New Roman"/>
          <w:sz w:val="28"/>
        </w:rPr>
      </w:pPr>
      <w:r w:rsidRPr="00A559FF">
        <w:rPr>
          <w:rFonts w:ascii="Times New Roman" w:eastAsia="Calibri" w:hAnsi="Times New Roman" w:cs="Times New Roman"/>
          <w:sz w:val="28"/>
        </w:rPr>
        <w:t>(Графа 4 – графа 6 – графа 7) по строке 01 таблицы 2000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11 = графа 9 по строке 6.1 таблицы 3000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 xml:space="preserve">12 </w:t>
      </w:r>
    </w:p>
    <w:p w:rsidR="00DF2F79" w:rsidRPr="00A559FF" w:rsidRDefault="00DF2F79" w:rsidP="004E7404">
      <w:pPr>
        <w:spacing w:after="0" w:line="240" w:lineRule="auto"/>
        <w:rPr>
          <w:rFonts w:ascii="Times New Roman" w:eastAsia="Calibri" w:hAnsi="Times New Roman" w:cs="Times New Roman"/>
          <w:sz w:val="28"/>
        </w:rPr>
      </w:pPr>
      <w:r w:rsidRPr="00A559FF">
        <w:rPr>
          <w:rFonts w:ascii="Times New Roman" w:eastAsia="Calibri" w:hAnsi="Times New Roman" w:cs="Times New Roman"/>
          <w:sz w:val="28"/>
        </w:rPr>
        <w:lastRenderedPageBreak/>
        <w:t>Графа 6 по строке 01 таблицы 2000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11 = графа 9 по строке 6.1 таблицы 1000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12</w:t>
      </w:r>
    </w:p>
    <w:p w:rsidR="00DF2F79" w:rsidRPr="00A559FF" w:rsidRDefault="00DF2F79" w:rsidP="004E7404">
      <w:pPr>
        <w:spacing w:after="0" w:line="240" w:lineRule="auto"/>
        <w:rPr>
          <w:rFonts w:ascii="Times New Roman" w:eastAsia="Calibri" w:hAnsi="Times New Roman" w:cs="Times New Roman"/>
          <w:sz w:val="28"/>
        </w:rPr>
      </w:pPr>
      <w:r w:rsidRPr="00A559FF">
        <w:rPr>
          <w:rFonts w:ascii="Times New Roman" w:eastAsia="Calibri" w:hAnsi="Times New Roman" w:cs="Times New Roman"/>
          <w:sz w:val="28"/>
        </w:rPr>
        <w:t>Графа 7 строка 01 таблицы 2000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11 = графа 9 по строке 6.1 таблицы 2000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12</w:t>
      </w:r>
    </w:p>
    <w:p w:rsidR="004E7404" w:rsidRDefault="004E7404" w:rsidP="004E7404">
      <w:pPr>
        <w:spacing w:after="0"/>
        <w:jc w:val="center"/>
        <w:rPr>
          <w:rFonts w:ascii="Times New Roman" w:hAnsi="Times New Roman" w:cs="Times New Roman"/>
          <w:b/>
          <w:sz w:val="28"/>
          <w:szCs w:val="28"/>
        </w:rPr>
      </w:pPr>
    </w:p>
    <w:p w:rsidR="000C1A5B" w:rsidRPr="00A559FF" w:rsidRDefault="0007055A" w:rsidP="004E7404">
      <w:pPr>
        <w:spacing w:after="0"/>
        <w:jc w:val="center"/>
        <w:rPr>
          <w:rFonts w:ascii="Times New Roman" w:hAnsi="Times New Roman" w:cs="Times New Roman"/>
          <w:b/>
          <w:sz w:val="28"/>
          <w:szCs w:val="28"/>
        </w:rPr>
      </w:pPr>
      <w:r w:rsidRPr="00A559FF">
        <w:rPr>
          <w:rFonts w:ascii="Times New Roman" w:hAnsi="Times New Roman" w:cs="Times New Roman"/>
          <w:b/>
          <w:sz w:val="28"/>
          <w:szCs w:val="28"/>
        </w:rPr>
        <w:t>Алгоритм м</w:t>
      </w:r>
      <w:r w:rsidR="000C1A5B" w:rsidRPr="00A559FF">
        <w:rPr>
          <w:rFonts w:ascii="Times New Roman" w:hAnsi="Times New Roman" w:cs="Times New Roman"/>
          <w:b/>
          <w:sz w:val="28"/>
          <w:szCs w:val="28"/>
        </w:rPr>
        <w:t>ежформенн</w:t>
      </w:r>
      <w:r w:rsidRPr="00A559FF">
        <w:rPr>
          <w:rFonts w:ascii="Times New Roman" w:hAnsi="Times New Roman" w:cs="Times New Roman"/>
          <w:b/>
          <w:sz w:val="28"/>
          <w:szCs w:val="28"/>
        </w:rPr>
        <w:t>ой</w:t>
      </w:r>
      <w:r w:rsidR="000C1A5B" w:rsidRPr="00A559FF">
        <w:rPr>
          <w:rFonts w:ascii="Times New Roman" w:hAnsi="Times New Roman" w:cs="Times New Roman"/>
          <w:b/>
          <w:sz w:val="28"/>
          <w:szCs w:val="28"/>
        </w:rPr>
        <w:t xml:space="preserve"> проверк</w:t>
      </w:r>
      <w:r w:rsidRPr="00A559FF">
        <w:rPr>
          <w:rFonts w:ascii="Times New Roman" w:hAnsi="Times New Roman" w:cs="Times New Roman"/>
          <w:b/>
          <w:sz w:val="28"/>
          <w:szCs w:val="28"/>
        </w:rPr>
        <w:t>и</w:t>
      </w:r>
      <w:r w:rsidR="000C1A5B" w:rsidRPr="00A559FF">
        <w:rPr>
          <w:rFonts w:ascii="Times New Roman" w:hAnsi="Times New Roman" w:cs="Times New Roman"/>
          <w:b/>
          <w:sz w:val="28"/>
          <w:szCs w:val="28"/>
        </w:rPr>
        <w:t xml:space="preserve"> пок</w:t>
      </w:r>
      <w:r w:rsidRPr="00A559FF">
        <w:rPr>
          <w:rFonts w:ascii="Times New Roman" w:hAnsi="Times New Roman" w:cs="Times New Roman"/>
          <w:b/>
          <w:sz w:val="28"/>
          <w:szCs w:val="28"/>
        </w:rPr>
        <w:t xml:space="preserve">азателей в </w:t>
      </w:r>
      <w:r w:rsidR="00DF2F79" w:rsidRPr="00A559FF">
        <w:rPr>
          <w:rFonts w:ascii="Times New Roman" w:hAnsi="Times New Roman" w:cs="Times New Roman"/>
          <w:b/>
          <w:sz w:val="28"/>
          <w:szCs w:val="28"/>
        </w:rPr>
        <w:t>формах №</w:t>
      </w:r>
      <w:r w:rsidR="004E7404">
        <w:rPr>
          <w:rFonts w:ascii="Times New Roman" w:hAnsi="Times New Roman" w:cs="Times New Roman"/>
          <w:b/>
          <w:sz w:val="28"/>
          <w:szCs w:val="28"/>
        </w:rPr>
        <w:t> </w:t>
      </w:r>
      <w:r w:rsidR="00DF2F79" w:rsidRPr="00A559FF">
        <w:rPr>
          <w:rFonts w:ascii="Times New Roman" w:hAnsi="Times New Roman" w:cs="Times New Roman"/>
          <w:b/>
          <w:sz w:val="28"/>
          <w:szCs w:val="28"/>
        </w:rPr>
        <w:t xml:space="preserve">37 </w:t>
      </w:r>
      <w:r w:rsidR="000C1A5B" w:rsidRPr="00A559FF">
        <w:rPr>
          <w:rFonts w:ascii="Times New Roman" w:hAnsi="Times New Roman" w:cs="Times New Roman"/>
          <w:b/>
          <w:sz w:val="28"/>
          <w:szCs w:val="28"/>
        </w:rPr>
        <w:t xml:space="preserve">и </w:t>
      </w:r>
      <w:r w:rsidR="00DF2F79" w:rsidRPr="00A559FF">
        <w:rPr>
          <w:rFonts w:ascii="Times New Roman" w:hAnsi="Times New Roman" w:cs="Times New Roman"/>
          <w:b/>
          <w:sz w:val="28"/>
          <w:szCs w:val="28"/>
        </w:rPr>
        <w:t>№</w:t>
      </w:r>
      <w:r w:rsidR="004E7404">
        <w:rPr>
          <w:rFonts w:ascii="Times New Roman" w:hAnsi="Times New Roman" w:cs="Times New Roman"/>
          <w:b/>
          <w:sz w:val="28"/>
          <w:szCs w:val="28"/>
        </w:rPr>
        <w:t> </w:t>
      </w:r>
      <w:r w:rsidR="00DF2F79" w:rsidRPr="00A559FF">
        <w:rPr>
          <w:rFonts w:ascii="Times New Roman" w:hAnsi="Times New Roman" w:cs="Times New Roman"/>
          <w:b/>
          <w:sz w:val="28"/>
          <w:szCs w:val="28"/>
        </w:rPr>
        <w:t xml:space="preserve">12 </w:t>
      </w:r>
    </w:p>
    <w:p w:rsidR="00DF2F79" w:rsidRPr="00A559FF" w:rsidRDefault="00DF2F79" w:rsidP="004E7404">
      <w:pPr>
        <w:spacing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Диспансерное наблюдение пациентов с психическими расстройствами и (или) расстройствами поведения, связанными с употреблением психоактивных веществ, осуществляется в соответствии с Порядком диспансерного наблюдения пациентов наркологического профиля (Приложение №2 к приказу Минздрава России от 30.12.2015 г. №1034н (ред. от 2019 г.)).</w:t>
      </w:r>
    </w:p>
    <w:p w:rsidR="000C1A5B" w:rsidRPr="00A559FF" w:rsidRDefault="000C1A5B" w:rsidP="00DF2F79">
      <w:pPr>
        <w:spacing w:before="120"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 xml:space="preserve">5 </w:t>
      </w:r>
      <w:r w:rsidR="00DC6B3A" w:rsidRPr="00A559FF">
        <w:rPr>
          <w:rFonts w:ascii="Times New Roman" w:eastAsia="Calibri" w:hAnsi="Times New Roman" w:cs="Times New Roman"/>
          <w:sz w:val="28"/>
          <w:szCs w:val="24"/>
          <w:lang w:eastAsia="ru-RU"/>
        </w:rPr>
        <w:t xml:space="preserve">по </w:t>
      </w:r>
      <w:r w:rsidRPr="00A559FF">
        <w:rPr>
          <w:rFonts w:ascii="Times New Roman" w:eastAsia="Calibri" w:hAnsi="Times New Roman" w:cs="Times New Roman"/>
          <w:sz w:val="28"/>
          <w:szCs w:val="24"/>
          <w:lang w:eastAsia="ru-RU"/>
        </w:rPr>
        <w:t>стр</w:t>
      </w:r>
      <w:r w:rsidR="0007055A" w:rsidRPr="00A559FF">
        <w:rPr>
          <w:rFonts w:ascii="Times New Roman" w:eastAsia="Calibri" w:hAnsi="Times New Roman" w:cs="Times New Roman"/>
          <w:sz w:val="28"/>
          <w:szCs w:val="24"/>
          <w:lang w:eastAsia="ru-RU"/>
        </w:rPr>
        <w:t>ок</w:t>
      </w:r>
      <w:r w:rsidR="00DC6B3A" w:rsidRPr="00A559FF">
        <w:rPr>
          <w:rFonts w:ascii="Times New Roman" w:eastAsia="Calibri" w:hAnsi="Times New Roman" w:cs="Times New Roman"/>
          <w:sz w:val="28"/>
          <w:szCs w:val="24"/>
          <w:lang w:eastAsia="ru-RU"/>
        </w:rPr>
        <w:t>е</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11 табл</w:t>
      </w:r>
      <w:r w:rsidR="0007055A" w:rsidRPr="00A559FF">
        <w:rPr>
          <w:rFonts w:ascii="Times New Roman" w:eastAsia="Calibri" w:hAnsi="Times New Roman" w:cs="Times New Roman"/>
          <w:sz w:val="28"/>
          <w:szCs w:val="24"/>
          <w:lang w:eastAsia="ru-RU"/>
        </w:rPr>
        <w:t>иц</w:t>
      </w:r>
      <w:r w:rsidR="002C0901" w:rsidRPr="00A559FF">
        <w:rPr>
          <w:rFonts w:ascii="Times New Roman" w:eastAsia="Calibri" w:hAnsi="Times New Roman" w:cs="Times New Roman"/>
          <w:sz w:val="28"/>
          <w:szCs w:val="24"/>
          <w:lang w:eastAsia="ru-RU"/>
        </w:rPr>
        <w:t>ы</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2100 ф</w:t>
      </w:r>
      <w:r w:rsidR="002C0901" w:rsidRPr="00A559FF">
        <w:rPr>
          <w:rFonts w:ascii="Times New Roman" w:eastAsia="Calibri" w:hAnsi="Times New Roman" w:cs="Times New Roman"/>
          <w:sz w:val="28"/>
          <w:szCs w:val="24"/>
          <w:lang w:eastAsia="ru-RU"/>
        </w:rPr>
        <w:t>ормы</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37 = 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10 по сумме строк</w:t>
      </w:r>
      <w:r w:rsidR="0007055A" w:rsidRPr="00A559FF">
        <w:rPr>
          <w:rFonts w:ascii="Times New Roman" w:eastAsia="Calibri" w:hAnsi="Times New Roman" w:cs="Times New Roman"/>
          <w:sz w:val="28"/>
          <w:szCs w:val="24"/>
          <w:lang w:eastAsia="ru-RU"/>
        </w:rPr>
        <w:t> 6.1 таблиц </w:t>
      </w:r>
      <w:r w:rsidRPr="00A559FF">
        <w:rPr>
          <w:rFonts w:ascii="Times New Roman" w:eastAsia="Calibri" w:hAnsi="Times New Roman" w:cs="Times New Roman"/>
          <w:sz w:val="28"/>
          <w:szCs w:val="24"/>
          <w:lang w:eastAsia="ru-RU"/>
        </w:rPr>
        <w:t>1000, 2000, 3000 ф</w:t>
      </w:r>
      <w:r w:rsidR="0007055A" w:rsidRPr="00A559FF">
        <w:rPr>
          <w:rFonts w:ascii="Times New Roman" w:eastAsia="Calibri" w:hAnsi="Times New Roman" w:cs="Times New Roman"/>
          <w:sz w:val="28"/>
          <w:szCs w:val="24"/>
          <w:lang w:eastAsia="ru-RU"/>
        </w:rPr>
        <w:t>ормы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12</w:t>
      </w:r>
    </w:p>
    <w:p w:rsidR="002C0901" w:rsidRPr="00A559FF" w:rsidRDefault="002C0901" w:rsidP="000C1A5B">
      <w:pPr>
        <w:spacing w:before="120"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Графа 6 по строке 11 таблицы</w:t>
      </w:r>
      <w:r w:rsidR="003A738C"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2100</w:t>
      </w:r>
      <w:r w:rsidR="003A738C" w:rsidRPr="00A559FF">
        <w:rPr>
          <w:rFonts w:ascii="Times New Roman" w:eastAsia="Calibri" w:hAnsi="Times New Roman" w:cs="Times New Roman"/>
          <w:sz w:val="28"/>
          <w:szCs w:val="24"/>
          <w:lang w:eastAsia="ru-RU"/>
        </w:rPr>
        <w:t> формы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37 = графа</w:t>
      </w:r>
      <w:r w:rsidR="003A738C"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14 по сумме строк</w:t>
      </w:r>
      <w:r w:rsidR="003A738C" w:rsidRPr="00A559FF">
        <w:rPr>
          <w:rFonts w:ascii="Times New Roman" w:eastAsia="Calibri" w:hAnsi="Times New Roman" w:cs="Times New Roman"/>
          <w:sz w:val="28"/>
          <w:szCs w:val="24"/>
          <w:lang w:eastAsia="ru-RU"/>
        </w:rPr>
        <w:t> 6.1 таблиц </w:t>
      </w:r>
      <w:r w:rsidRPr="00A559FF">
        <w:rPr>
          <w:rFonts w:ascii="Times New Roman" w:eastAsia="Calibri" w:hAnsi="Times New Roman" w:cs="Times New Roman"/>
          <w:sz w:val="28"/>
          <w:szCs w:val="24"/>
          <w:lang w:eastAsia="ru-RU"/>
        </w:rPr>
        <w:t>1000, 2000, 3000 формы</w:t>
      </w:r>
      <w:r w:rsidR="003A738C"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№12</w:t>
      </w:r>
    </w:p>
    <w:p w:rsidR="000C1A5B" w:rsidRPr="00A559FF" w:rsidRDefault="000C1A5B" w:rsidP="000C1A5B">
      <w:pPr>
        <w:spacing w:before="120"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8 – 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10 – 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11) по стр</w:t>
      </w:r>
      <w:r w:rsidR="0007055A" w:rsidRPr="00A559FF">
        <w:rPr>
          <w:rFonts w:ascii="Times New Roman" w:eastAsia="Calibri" w:hAnsi="Times New Roman" w:cs="Times New Roman"/>
          <w:sz w:val="28"/>
          <w:szCs w:val="24"/>
          <w:lang w:eastAsia="ru-RU"/>
        </w:rPr>
        <w:t>оке </w:t>
      </w:r>
      <w:r w:rsidRPr="00A559FF">
        <w:rPr>
          <w:rFonts w:ascii="Times New Roman" w:eastAsia="Calibri" w:hAnsi="Times New Roman" w:cs="Times New Roman"/>
          <w:sz w:val="28"/>
          <w:szCs w:val="24"/>
          <w:lang w:eastAsia="ru-RU"/>
        </w:rPr>
        <w:t>11 табл</w:t>
      </w:r>
      <w:r w:rsidR="0007055A" w:rsidRPr="00A559FF">
        <w:rPr>
          <w:rFonts w:ascii="Times New Roman" w:eastAsia="Calibri" w:hAnsi="Times New Roman" w:cs="Times New Roman"/>
          <w:sz w:val="28"/>
          <w:szCs w:val="24"/>
          <w:lang w:eastAsia="ru-RU"/>
        </w:rPr>
        <w:t>ицы </w:t>
      </w:r>
      <w:r w:rsidRPr="00A559FF">
        <w:rPr>
          <w:rFonts w:ascii="Times New Roman" w:eastAsia="Calibri" w:hAnsi="Times New Roman" w:cs="Times New Roman"/>
          <w:sz w:val="28"/>
          <w:szCs w:val="24"/>
          <w:lang w:eastAsia="ru-RU"/>
        </w:rPr>
        <w:t>2100 ф</w:t>
      </w:r>
      <w:r w:rsidR="0007055A" w:rsidRPr="00A559FF">
        <w:rPr>
          <w:rFonts w:ascii="Times New Roman" w:eastAsia="Calibri" w:hAnsi="Times New Roman" w:cs="Times New Roman"/>
          <w:sz w:val="28"/>
          <w:szCs w:val="24"/>
          <w:lang w:eastAsia="ru-RU"/>
        </w:rPr>
        <w:t>ормы </w:t>
      </w:r>
      <w:r w:rsidRPr="00A559FF">
        <w:rPr>
          <w:rFonts w:ascii="Times New Roman" w:eastAsia="Calibri" w:hAnsi="Times New Roman" w:cs="Times New Roman"/>
          <w:sz w:val="28"/>
          <w:szCs w:val="24"/>
          <w:lang w:eastAsia="ru-RU"/>
        </w:rPr>
        <w:t>№37 = 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15 по строке</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6.1 таблицы</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3000 ф</w:t>
      </w:r>
      <w:r w:rsidR="0007055A" w:rsidRPr="00A559FF">
        <w:rPr>
          <w:rFonts w:ascii="Times New Roman" w:eastAsia="Calibri" w:hAnsi="Times New Roman" w:cs="Times New Roman"/>
          <w:sz w:val="28"/>
          <w:szCs w:val="24"/>
          <w:lang w:eastAsia="ru-RU"/>
        </w:rPr>
        <w:t>ормы</w:t>
      </w:r>
      <w:r w:rsidR="003A738C"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12</w:t>
      </w:r>
    </w:p>
    <w:p w:rsidR="000C1A5B" w:rsidRPr="00A559FF" w:rsidRDefault="000C1A5B" w:rsidP="000C1A5B">
      <w:pPr>
        <w:spacing w:before="120"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 xml:space="preserve">10 </w:t>
      </w:r>
      <w:r w:rsidR="00DC6B3A" w:rsidRPr="00A559FF">
        <w:rPr>
          <w:rFonts w:ascii="Times New Roman" w:eastAsia="Calibri" w:hAnsi="Times New Roman" w:cs="Times New Roman"/>
          <w:sz w:val="28"/>
          <w:szCs w:val="24"/>
          <w:lang w:eastAsia="ru-RU"/>
        </w:rPr>
        <w:t xml:space="preserve">по </w:t>
      </w:r>
      <w:r w:rsidRPr="00A559FF">
        <w:rPr>
          <w:rFonts w:ascii="Times New Roman" w:eastAsia="Calibri" w:hAnsi="Times New Roman" w:cs="Times New Roman"/>
          <w:sz w:val="28"/>
          <w:szCs w:val="24"/>
          <w:lang w:eastAsia="ru-RU"/>
        </w:rPr>
        <w:t>стр</w:t>
      </w:r>
      <w:r w:rsidR="0007055A" w:rsidRPr="00A559FF">
        <w:rPr>
          <w:rFonts w:ascii="Times New Roman" w:eastAsia="Calibri" w:hAnsi="Times New Roman" w:cs="Times New Roman"/>
          <w:sz w:val="28"/>
          <w:szCs w:val="24"/>
          <w:lang w:eastAsia="ru-RU"/>
        </w:rPr>
        <w:t>ок</w:t>
      </w:r>
      <w:r w:rsidR="00DC6B3A" w:rsidRPr="00A559FF">
        <w:rPr>
          <w:rFonts w:ascii="Times New Roman" w:eastAsia="Calibri" w:hAnsi="Times New Roman" w:cs="Times New Roman"/>
          <w:sz w:val="28"/>
          <w:szCs w:val="24"/>
          <w:lang w:eastAsia="ru-RU"/>
        </w:rPr>
        <w:t>е</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11 табл</w:t>
      </w:r>
      <w:r w:rsidR="0007055A" w:rsidRPr="00A559FF">
        <w:rPr>
          <w:rFonts w:ascii="Times New Roman" w:eastAsia="Calibri" w:hAnsi="Times New Roman" w:cs="Times New Roman"/>
          <w:sz w:val="28"/>
          <w:szCs w:val="24"/>
          <w:lang w:eastAsia="ru-RU"/>
        </w:rPr>
        <w:t>ицы </w:t>
      </w:r>
      <w:r w:rsidRPr="00A559FF">
        <w:rPr>
          <w:rFonts w:ascii="Times New Roman" w:eastAsia="Calibri" w:hAnsi="Times New Roman" w:cs="Times New Roman"/>
          <w:sz w:val="28"/>
          <w:szCs w:val="24"/>
          <w:lang w:eastAsia="ru-RU"/>
        </w:rPr>
        <w:t>2100 ф</w:t>
      </w:r>
      <w:r w:rsidR="0007055A" w:rsidRPr="00A559FF">
        <w:rPr>
          <w:rFonts w:ascii="Times New Roman" w:eastAsia="Calibri" w:hAnsi="Times New Roman" w:cs="Times New Roman"/>
          <w:sz w:val="28"/>
          <w:szCs w:val="24"/>
          <w:lang w:eastAsia="ru-RU"/>
        </w:rPr>
        <w:t>ормы</w:t>
      </w:r>
      <w:r w:rsidR="003A738C"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37 = 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15 по строке</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6.1 табл</w:t>
      </w:r>
      <w:r w:rsidR="0007055A" w:rsidRPr="00A559FF">
        <w:rPr>
          <w:rFonts w:ascii="Times New Roman" w:eastAsia="Calibri" w:hAnsi="Times New Roman" w:cs="Times New Roman"/>
          <w:sz w:val="28"/>
          <w:szCs w:val="24"/>
          <w:lang w:eastAsia="ru-RU"/>
        </w:rPr>
        <w:t>ицы </w:t>
      </w:r>
      <w:r w:rsidRPr="00A559FF">
        <w:rPr>
          <w:rFonts w:ascii="Times New Roman" w:eastAsia="Calibri" w:hAnsi="Times New Roman" w:cs="Times New Roman"/>
          <w:sz w:val="28"/>
          <w:szCs w:val="24"/>
          <w:lang w:eastAsia="ru-RU"/>
        </w:rPr>
        <w:t>1000 ф</w:t>
      </w:r>
      <w:r w:rsidR="0007055A" w:rsidRPr="00A559FF">
        <w:rPr>
          <w:rFonts w:ascii="Times New Roman" w:eastAsia="Calibri" w:hAnsi="Times New Roman" w:cs="Times New Roman"/>
          <w:sz w:val="28"/>
          <w:szCs w:val="24"/>
          <w:lang w:eastAsia="ru-RU"/>
        </w:rPr>
        <w:t>ормы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12</w:t>
      </w:r>
    </w:p>
    <w:p w:rsidR="000C1A5B" w:rsidRPr="00A559FF" w:rsidRDefault="000C1A5B" w:rsidP="000C1A5B">
      <w:pPr>
        <w:spacing w:before="120" w:after="0" w:line="240" w:lineRule="auto"/>
        <w:ind w:firstLine="709"/>
        <w:jc w:val="both"/>
        <w:rPr>
          <w:rFonts w:ascii="Times New Roman" w:eastAsia="Calibri" w:hAnsi="Times New Roman" w:cs="Times New Roman"/>
          <w:sz w:val="28"/>
          <w:szCs w:val="24"/>
          <w:lang w:eastAsia="ru-RU"/>
        </w:rPr>
      </w:pPr>
      <w:r w:rsidRPr="00A559FF">
        <w:rPr>
          <w:rFonts w:ascii="Times New Roman" w:eastAsia="Calibri" w:hAnsi="Times New Roman" w:cs="Times New Roman"/>
          <w:sz w:val="28"/>
          <w:szCs w:val="24"/>
          <w:lang w:eastAsia="ru-RU"/>
        </w:rPr>
        <w:t>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 xml:space="preserve">11 </w:t>
      </w:r>
      <w:r w:rsidR="00DC6B3A" w:rsidRPr="00A559FF">
        <w:rPr>
          <w:rFonts w:ascii="Times New Roman" w:eastAsia="Calibri" w:hAnsi="Times New Roman" w:cs="Times New Roman"/>
          <w:sz w:val="28"/>
          <w:szCs w:val="24"/>
          <w:lang w:eastAsia="ru-RU"/>
        </w:rPr>
        <w:t xml:space="preserve">по </w:t>
      </w:r>
      <w:r w:rsidRPr="00A559FF">
        <w:rPr>
          <w:rFonts w:ascii="Times New Roman" w:eastAsia="Calibri" w:hAnsi="Times New Roman" w:cs="Times New Roman"/>
          <w:sz w:val="28"/>
          <w:szCs w:val="24"/>
          <w:lang w:eastAsia="ru-RU"/>
        </w:rPr>
        <w:t>стр</w:t>
      </w:r>
      <w:r w:rsidR="0007055A" w:rsidRPr="00A559FF">
        <w:rPr>
          <w:rFonts w:ascii="Times New Roman" w:eastAsia="Calibri" w:hAnsi="Times New Roman" w:cs="Times New Roman"/>
          <w:sz w:val="28"/>
          <w:szCs w:val="24"/>
          <w:lang w:eastAsia="ru-RU"/>
        </w:rPr>
        <w:t>ок</w:t>
      </w:r>
      <w:r w:rsidR="00DC6B3A" w:rsidRPr="00A559FF">
        <w:rPr>
          <w:rFonts w:ascii="Times New Roman" w:eastAsia="Calibri" w:hAnsi="Times New Roman" w:cs="Times New Roman"/>
          <w:sz w:val="28"/>
          <w:szCs w:val="24"/>
          <w:lang w:eastAsia="ru-RU"/>
        </w:rPr>
        <w:t>е</w:t>
      </w:r>
      <w:r w:rsidR="0007055A"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11 табл</w:t>
      </w:r>
      <w:r w:rsidR="0007055A" w:rsidRPr="00A559FF">
        <w:rPr>
          <w:rFonts w:ascii="Times New Roman" w:eastAsia="Calibri" w:hAnsi="Times New Roman" w:cs="Times New Roman"/>
          <w:sz w:val="28"/>
          <w:szCs w:val="24"/>
          <w:lang w:eastAsia="ru-RU"/>
        </w:rPr>
        <w:t>ицы </w:t>
      </w:r>
      <w:r w:rsidRPr="00A559FF">
        <w:rPr>
          <w:rFonts w:ascii="Times New Roman" w:eastAsia="Calibri" w:hAnsi="Times New Roman" w:cs="Times New Roman"/>
          <w:sz w:val="28"/>
          <w:szCs w:val="24"/>
          <w:lang w:eastAsia="ru-RU"/>
        </w:rPr>
        <w:t>2100 ф</w:t>
      </w:r>
      <w:r w:rsidR="0007055A" w:rsidRPr="00A559FF">
        <w:rPr>
          <w:rFonts w:ascii="Times New Roman" w:eastAsia="Calibri" w:hAnsi="Times New Roman" w:cs="Times New Roman"/>
          <w:sz w:val="28"/>
          <w:szCs w:val="24"/>
          <w:lang w:eastAsia="ru-RU"/>
        </w:rPr>
        <w:t>ормы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37 = гр</w:t>
      </w:r>
      <w:r w:rsidR="0007055A" w:rsidRPr="00A559FF">
        <w:rPr>
          <w:rFonts w:ascii="Times New Roman" w:eastAsia="Calibri" w:hAnsi="Times New Roman" w:cs="Times New Roman"/>
          <w:sz w:val="28"/>
          <w:szCs w:val="24"/>
          <w:lang w:eastAsia="ru-RU"/>
        </w:rPr>
        <w:t>афа </w:t>
      </w:r>
      <w:r w:rsidRPr="00A559FF">
        <w:rPr>
          <w:rFonts w:ascii="Times New Roman" w:eastAsia="Calibri" w:hAnsi="Times New Roman" w:cs="Times New Roman"/>
          <w:sz w:val="28"/>
          <w:szCs w:val="24"/>
          <w:lang w:eastAsia="ru-RU"/>
        </w:rPr>
        <w:t>15 по строке</w:t>
      </w:r>
      <w:r w:rsidR="008D7BB7" w:rsidRPr="00A559FF">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6.1 табл</w:t>
      </w:r>
      <w:r w:rsidR="0007055A" w:rsidRPr="00A559FF">
        <w:rPr>
          <w:rFonts w:ascii="Times New Roman" w:eastAsia="Calibri" w:hAnsi="Times New Roman" w:cs="Times New Roman"/>
          <w:sz w:val="28"/>
          <w:szCs w:val="24"/>
          <w:lang w:eastAsia="ru-RU"/>
        </w:rPr>
        <w:t>ицы </w:t>
      </w:r>
      <w:r w:rsidRPr="00A559FF">
        <w:rPr>
          <w:rFonts w:ascii="Times New Roman" w:eastAsia="Calibri" w:hAnsi="Times New Roman" w:cs="Times New Roman"/>
          <w:sz w:val="28"/>
          <w:szCs w:val="24"/>
          <w:lang w:eastAsia="ru-RU"/>
        </w:rPr>
        <w:t>2000 ф</w:t>
      </w:r>
      <w:r w:rsidR="0007055A" w:rsidRPr="00A559FF">
        <w:rPr>
          <w:rFonts w:ascii="Times New Roman" w:eastAsia="Calibri" w:hAnsi="Times New Roman" w:cs="Times New Roman"/>
          <w:sz w:val="28"/>
          <w:szCs w:val="24"/>
          <w:lang w:eastAsia="ru-RU"/>
        </w:rPr>
        <w:t>ормы </w:t>
      </w:r>
      <w:r w:rsidRPr="00A559FF">
        <w:rPr>
          <w:rFonts w:ascii="Times New Roman" w:eastAsia="Calibri" w:hAnsi="Times New Roman" w:cs="Times New Roman"/>
          <w:sz w:val="28"/>
          <w:szCs w:val="24"/>
          <w:lang w:eastAsia="ru-RU"/>
        </w:rPr>
        <w:t>№</w:t>
      </w:r>
      <w:r w:rsidR="004E7404">
        <w:rPr>
          <w:rFonts w:ascii="Times New Roman" w:eastAsia="Calibri" w:hAnsi="Times New Roman" w:cs="Times New Roman"/>
          <w:sz w:val="28"/>
          <w:szCs w:val="24"/>
          <w:lang w:eastAsia="ru-RU"/>
        </w:rPr>
        <w:t> </w:t>
      </w:r>
      <w:r w:rsidRPr="00A559FF">
        <w:rPr>
          <w:rFonts w:ascii="Times New Roman" w:eastAsia="Calibri" w:hAnsi="Times New Roman" w:cs="Times New Roman"/>
          <w:sz w:val="28"/>
          <w:szCs w:val="24"/>
          <w:lang w:eastAsia="ru-RU"/>
        </w:rPr>
        <w:t>12</w:t>
      </w:r>
    </w:p>
    <w:p w:rsidR="000C1A5B" w:rsidRPr="00A559FF" w:rsidRDefault="000C1A5B" w:rsidP="000C1A5B">
      <w:pPr>
        <w:spacing w:before="120" w:after="0"/>
        <w:ind w:firstLine="709"/>
        <w:jc w:val="both"/>
        <w:rPr>
          <w:rFonts w:ascii="Times New Roman" w:eastAsia="Calibri" w:hAnsi="Times New Roman" w:cs="Times New Roman"/>
          <w:sz w:val="28"/>
        </w:rPr>
      </w:pPr>
      <w:r w:rsidRPr="00A559FF">
        <w:rPr>
          <w:rFonts w:ascii="Times New Roman" w:eastAsia="Calibri" w:hAnsi="Times New Roman" w:cs="Times New Roman"/>
          <w:sz w:val="28"/>
        </w:rPr>
        <w:t>При этом движение в форме № 12 по строкам 6.1 в таблицах 1000, 2000 и 3000 (по детям, подросткам и взрослым 18 лет и старше) в отдельности из-за возрастных переходов может не соблюдаться. Однако по сумме строк 6.1 в таблицах 1000, 2000 и 3000 формы №</w:t>
      </w:r>
      <w:r w:rsidR="004E7404">
        <w:rPr>
          <w:rFonts w:ascii="Times New Roman" w:eastAsia="Calibri" w:hAnsi="Times New Roman" w:cs="Times New Roman"/>
          <w:sz w:val="28"/>
        </w:rPr>
        <w:t> </w:t>
      </w:r>
      <w:r w:rsidRPr="00A559FF">
        <w:rPr>
          <w:rFonts w:ascii="Times New Roman" w:eastAsia="Calibri" w:hAnsi="Times New Roman" w:cs="Times New Roman"/>
          <w:sz w:val="28"/>
        </w:rPr>
        <w:t xml:space="preserve">12 баланс не должен быть нарушен. </w:t>
      </w:r>
    </w:p>
    <w:p w:rsidR="000C1A5B" w:rsidRPr="00A559FF" w:rsidRDefault="000C1A5B" w:rsidP="000C1A5B">
      <w:pPr>
        <w:spacing w:after="0" w:line="240" w:lineRule="auto"/>
        <w:ind w:firstLine="709"/>
        <w:jc w:val="both"/>
        <w:rPr>
          <w:rFonts w:ascii="Times New Roman" w:eastAsia="Calibri" w:hAnsi="Times New Roman" w:cs="Times New Roman"/>
          <w:sz w:val="28"/>
        </w:rPr>
      </w:pPr>
      <w:r w:rsidRPr="00A559FF">
        <w:rPr>
          <w:rFonts w:ascii="Times New Roman" w:eastAsia="Calibri" w:hAnsi="Times New Roman" w:cs="Times New Roman"/>
          <w:sz w:val="28"/>
        </w:rPr>
        <w:t>Если в форме №</w:t>
      </w:r>
      <w:r w:rsidR="004E7404">
        <w:rPr>
          <w:rFonts w:ascii="Times New Roman" w:eastAsia="Calibri" w:hAnsi="Times New Roman" w:cs="Times New Roman"/>
          <w:sz w:val="28"/>
        </w:rPr>
        <w:t> </w:t>
      </w:r>
      <w:r w:rsidR="00B85F1E" w:rsidRPr="00A559FF">
        <w:rPr>
          <w:rFonts w:ascii="Times New Roman" w:eastAsia="Calibri" w:hAnsi="Times New Roman" w:cs="Times New Roman"/>
          <w:sz w:val="28"/>
        </w:rPr>
        <w:t>37 в таблице </w:t>
      </w:r>
      <w:r w:rsidRPr="00A559FF">
        <w:rPr>
          <w:rFonts w:ascii="Times New Roman" w:eastAsia="Calibri" w:hAnsi="Times New Roman" w:cs="Times New Roman"/>
          <w:sz w:val="28"/>
        </w:rPr>
        <w:t>2100 по строке</w:t>
      </w:r>
      <w:r w:rsidR="00B85F1E" w:rsidRPr="00A559FF">
        <w:rPr>
          <w:rFonts w:ascii="Times New Roman" w:eastAsia="Calibri" w:hAnsi="Times New Roman" w:cs="Times New Roman"/>
          <w:sz w:val="28"/>
        </w:rPr>
        <w:t> </w:t>
      </w:r>
      <w:r w:rsidRPr="00A559FF">
        <w:rPr>
          <w:rFonts w:ascii="Times New Roman" w:eastAsia="Calibri" w:hAnsi="Times New Roman" w:cs="Times New Roman"/>
          <w:sz w:val="28"/>
        </w:rPr>
        <w:t>11 по какой-либо объективной причине (например, перерайонирование между субъектами Российской Федерации</w:t>
      </w:r>
      <w:r w:rsidR="00DC6B3A" w:rsidRPr="00A559FF">
        <w:rPr>
          <w:rFonts w:ascii="Times New Roman" w:eastAsia="Calibri" w:hAnsi="Times New Roman" w:cs="Times New Roman"/>
          <w:sz w:val="28"/>
        </w:rPr>
        <w:t xml:space="preserve"> или изменение ведомственной принадлежности медицинских организаций</w:t>
      </w:r>
      <w:r w:rsidRPr="00A559FF">
        <w:rPr>
          <w:rFonts w:ascii="Times New Roman" w:eastAsia="Calibri" w:hAnsi="Times New Roman" w:cs="Times New Roman"/>
          <w:sz w:val="28"/>
        </w:rPr>
        <w:t>) межгодовое движение не соблюдено – это должно найти отражение и в форме</w:t>
      </w:r>
      <w:r w:rsidR="00B85F1E" w:rsidRPr="00A559FF">
        <w:rPr>
          <w:rFonts w:ascii="Times New Roman" w:eastAsia="Calibri" w:hAnsi="Times New Roman" w:cs="Times New Roman"/>
          <w:sz w:val="28"/>
        </w:rPr>
        <w:t> </w:t>
      </w:r>
      <w:r w:rsidRPr="00A559FF">
        <w:rPr>
          <w:rFonts w:ascii="Times New Roman" w:eastAsia="Calibri" w:hAnsi="Times New Roman" w:cs="Times New Roman"/>
          <w:sz w:val="28"/>
        </w:rPr>
        <w:t>№</w:t>
      </w:r>
      <w:r w:rsidR="004E7404">
        <w:rPr>
          <w:rFonts w:ascii="Times New Roman" w:eastAsia="Calibri" w:hAnsi="Times New Roman" w:cs="Times New Roman"/>
          <w:sz w:val="28"/>
        </w:rPr>
        <w:t> </w:t>
      </w:r>
      <w:r w:rsidRPr="00A559FF">
        <w:rPr>
          <w:rFonts w:ascii="Times New Roman" w:eastAsia="Calibri" w:hAnsi="Times New Roman" w:cs="Times New Roman"/>
          <w:sz w:val="28"/>
        </w:rPr>
        <w:t>12, а также указано в пояснительной записке к отчетным формам №</w:t>
      </w:r>
      <w:r w:rsidR="004E7404">
        <w:rPr>
          <w:rFonts w:ascii="Times New Roman" w:eastAsia="Calibri" w:hAnsi="Times New Roman" w:cs="Times New Roman"/>
          <w:sz w:val="28"/>
        </w:rPr>
        <w:t> </w:t>
      </w:r>
      <w:r w:rsidR="00B85F1E" w:rsidRPr="00A559FF">
        <w:rPr>
          <w:rFonts w:ascii="Times New Roman" w:eastAsia="Calibri" w:hAnsi="Times New Roman" w:cs="Times New Roman"/>
          <w:sz w:val="28"/>
        </w:rPr>
        <w:t>37 и №</w:t>
      </w:r>
      <w:r w:rsidR="004E7404">
        <w:rPr>
          <w:rFonts w:ascii="Times New Roman" w:eastAsia="Calibri" w:hAnsi="Times New Roman" w:cs="Times New Roman"/>
          <w:sz w:val="28"/>
        </w:rPr>
        <w:t> </w:t>
      </w:r>
      <w:r w:rsidRPr="00A559FF">
        <w:rPr>
          <w:rFonts w:ascii="Times New Roman" w:eastAsia="Calibri" w:hAnsi="Times New Roman" w:cs="Times New Roman"/>
          <w:sz w:val="28"/>
        </w:rPr>
        <w:t xml:space="preserve">12. </w:t>
      </w:r>
    </w:p>
    <w:p w:rsidR="000C1A5B" w:rsidRPr="000C1A5B" w:rsidRDefault="000C1A5B" w:rsidP="000C1A5B">
      <w:pPr>
        <w:spacing w:after="0" w:line="240" w:lineRule="auto"/>
        <w:ind w:firstLine="709"/>
        <w:jc w:val="both"/>
        <w:rPr>
          <w:rFonts w:ascii="Times New Roman" w:eastAsia="Calibri" w:hAnsi="Times New Roman" w:cs="Times New Roman"/>
          <w:sz w:val="28"/>
        </w:rPr>
      </w:pPr>
      <w:r w:rsidRPr="00A559FF">
        <w:rPr>
          <w:rFonts w:ascii="Times New Roman" w:eastAsia="Calibri" w:hAnsi="Times New Roman" w:cs="Times New Roman"/>
          <w:sz w:val="28"/>
        </w:rPr>
        <w:t xml:space="preserve">В регионах, </w:t>
      </w:r>
      <w:r w:rsidR="00EF3AD4" w:rsidRPr="00A559FF">
        <w:rPr>
          <w:rFonts w:ascii="Times New Roman" w:eastAsia="Calibri" w:hAnsi="Times New Roman" w:cs="Times New Roman"/>
          <w:sz w:val="28"/>
        </w:rPr>
        <w:t xml:space="preserve">имеющих </w:t>
      </w:r>
      <w:r w:rsidRPr="00A559FF">
        <w:rPr>
          <w:rFonts w:ascii="Times New Roman" w:eastAsia="Calibri" w:hAnsi="Times New Roman" w:cs="Times New Roman"/>
          <w:sz w:val="28"/>
        </w:rPr>
        <w:t>амбулаторные подразделения ФМБА наркологического профиля, должна быть разница между соответствующими показателями в формах</w:t>
      </w:r>
      <w:r w:rsidR="005C695F" w:rsidRPr="00A559FF">
        <w:rPr>
          <w:rFonts w:ascii="Times New Roman" w:eastAsia="Calibri" w:hAnsi="Times New Roman" w:cs="Times New Roman"/>
          <w:sz w:val="28"/>
        </w:rPr>
        <w:t xml:space="preserve"> </w:t>
      </w:r>
      <w:r w:rsidR="00EF3AD4" w:rsidRPr="00A559FF">
        <w:rPr>
          <w:rFonts w:ascii="Times New Roman" w:eastAsia="Calibri" w:hAnsi="Times New Roman" w:cs="Times New Roman"/>
          <w:sz w:val="28"/>
        </w:rPr>
        <w:t>№№</w:t>
      </w:r>
      <w:r w:rsidR="004E7404">
        <w:rPr>
          <w:rFonts w:ascii="Times New Roman" w:eastAsia="Calibri" w:hAnsi="Times New Roman" w:cs="Times New Roman"/>
          <w:sz w:val="28"/>
        </w:rPr>
        <w:t> </w:t>
      </w:r>
      <w:r w:rsidRPr="00A559FF">
        <w:rPr>
          <w:rFonts w:ascii="Times New Roman" w:eastAsia="Calibri" w:hAnsi="Times New Roman" w:cs="Times New Roman"/>
          <w:sz w:val="28"/>
        </w:rPr>
        <w:t>11, 37 и формой</w:t>
      </w:r>
      <w:r w:rsidR="005C695F" w:rsidRPr="00A559FF">
        <w:rPr>
          <w:rFonts w:ascii="Times New Roman" w:eastAsia="Calibri" w:hAnsi="Times New Roman" w:cs="Times New Roman"/>
          <w:sz w:val="28"/>
        </w:rPr>
        <w:t xml:space="preserve"> </w:t>
      </w:r>
      <w:r w:rsidR="00EF3AD4" w:rsidRPr="00A559FF">
        <w:rPr>
          <w:rFonts w:ascii="Times New Roman" w:eastAsia="Calibri" w:hAnsi="Times New Roman" w:cs="Times New Roman"/>
          <w:sz w:val="28"/>
        </w:rPr>
        <w:t>№</w:t>
      </w:r>
      <w:r w:rsidR="004E7404">
        <w:rPr>
          <w:rFonts w:ascii="Times New Roman" w:eastAsia="Calibri" w:hAnsi="Times New Roman" w:cs="Times New Roman"/>
          <w:sz w:val="28"/>
        </w:rPr>
        <w:t> </w:t>
      </w:r>
      <w:r w:rsidRPr="00A559FF">
        <w:rPr>
          <w:rFonts w:ascii="Times New Roman" w:eastAsia="Calibri" w:hAnsi="Times New Roman" w:cs="Times New Roman"/>
          <w:sz w:val="28"/>
        </w:rPr>
        <w:t>12.</w:t>
      </w:r>
    </w:p>
    <w:sectPr w:rsidR="000C1A5B" w:rsidRPr="000C1A5B" w:rsidSect="00A70DC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DCB" w:rsidRDefault="00A70DCB" w:rsidP="00A70DCB">
      <w:pPr>
        <w:spacing w:after="0" w:line="240" w:lineRule="auto"/>
      </w:pPr>
      <w:r>
        <w:separator/>
      </w:r>
    </w:p>
  </w:endnote>
  <w:endnote w:type="continuationSeparator" w:id="0">
    <w:p w:rsidR="00A70DCB" w:rsidRDefault="00A70DCB" w:rsidP="00A70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DCB" w:rsidRDefault="00A70DCB" w:rsidP="00A70DCB">
      <w:pPr>
        <w:spacing w:after="0" w:line="240" w:lineRule="auto"/>
      </w:pPr>
      <w:r>
        <w:separator/>
      </w:r>
    </w:p>
  </w:footnote>
  <w:footnote w:type="continuationSeparator" w:id="0">
    <w:p w:rsidR="00A70DCB" w:rsidRDefault="00A70DCB" w:rsidP="00A70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938333"/>
      <w:docPartObj>
        <w:docPartGallery w:val="Page Numbers (Top of Page)"/>
        <w:docPartUnique/>
      </w:docPartObj>
    </w:sdtPr>
    <w:sdtContent>
      <w:p w:rsidR="00A70DCB" w:rsidRDefault="00FF759A">
        <w:pPr>
          <w:pStyle w:val="ab"/>
          <w:jc w:val="center"/>
        </w:pPr>
        <w:r>
          <w:rPr>
            <w:noProof/>
          </w:rPr>
          <w:fldChar w:fldCharType="begin"/>
        </w:r>
        <w:r w:rsidR="006F3BA1">
          <w:rPr>
            <w:noProof/>
          </w:rPr>
          <w:instrText xml:space="preserve"> PAGE   \* MERGEFORMAT </w:instrText>
        </w:r>
        <w:r>
          <w:rPr>
            <w:noProof/>
          </w:rPr>
          <w:fldChar w:fldCharType="separate"/>
        </w:r>
        <w:r w:rsidR="00B42B94">
          <w:rPr>
            <w:noProof/>
          </w:rPr>
          <w:t>2</w:t>
        </w:r>
        <w:r>
          <w:rPr>
            <w:noProof/>
          </w:rPr>
          <w:fldChar w:fldCharType="end"/>
        </w:r>
      </w:p>
    </w:sdtContent>
  </w:sdt>
  <w:p w:rsidR="00A70DCB" w:rsidRDefault="00A70DC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0210"/>
    <w:multiLevelType w:val="hybridMultilevel"/>
    <w:tmpl w:val="DBCA5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B235C"/>
    <w:multiLevelType w:val="hybridMultilevel"/>
    <w:tmpl w:val="6B2CDDCA"/>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CEC6117"/>
    <w:multiLevelType w:val="hybridMultilevel"/>
    <w:tmpl w:val="E4A8B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0B7F72"/>
    <w:multiLevelType w:val="hybridMultilevel"/>
    <w:tmpl w:val="F932B0F2"/>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1B054F"/>
    <w:multiLevelType w:val="hybridMultilevel"/>
    <w:tmpl w:val="B43E259A"/>
    <w:lvl w:ilvl="0" w:tplc="C842269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E710835"/>
    <w:multiLevelType w:val="hybridMultilevel"/>
    <w:tmpl w:val="1A0A63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44924"/>
    <w:rsid w:val="0001037F"/>
    <w:rsid w:val="000574EB"/>
    <w:rsid w:val="0007055A"/>
    <w:rsid w:val="0007780D"/>
    <w:rsid w:val="000C1A5B"/>
    <w:rsid w:val="000E3987"/>
    <w:rsid w:val="00135504"/>
    <w:rsid w:val="00215CB5"/>
    <w:rsid w:val="00221B27"/>
    <w:rsid w:val="00262266"/>
    <w:rsid w:val="00281D9C"/>
    <w:rsid w:val="002C0901"/>
    <w:rsid w:val="002F3127"/>
    <w:rsid w:val="00343736"/>
    <w:rsid w:val="003527C4"/>
    <w:rsid w:val="00361A52"/>
    <w:rsid w:val="003A738C"/>
    <w:rsid w:val="003B2159"/>
    <w:rsid w:val="003D32D8"/>
    <w:rsid w:val="003E0C56"/>
    <w:rsid w:val="004004C4"/>
    <w:rsid w:val="0042498B"/>
    <w:rsid w:val="004401B5"/>
    <w:rsid w:val="00482C36"/>
    <w:rsid w:val="004A30CF"/>
    <w:rsid w:val="004C14E4"/>
    <w:rsid w:val="004E7404"/>
    <w:rsid w:val="00502B40"/>
    <w:rsid w:val="0054486B"/>
    <w:rsid w:val="005478A1"/>
    <w:rsid w:val="005844A9"/>
    <w:rsid w:val="005C695F"/>
    <w:rsid w:val="005F1ECB"/>
    <w:rsid w:val="005F2AB6"/>
    <w:rsid w:val="00632AF7"/>
    <w:rsid w:val="00650C8D"/>
    <w:rsid w:val="006C4702"/>
    <w:rsid w:val="006F3BA1"/>
    <w:rsid w:val="007026BC"/>
    <w:rsid w:val="0076797F"/>
    <w:rsid w:val="00771996"/>
    <w:rsid w:val="00775070"/>
    <w:rsid w:val="007B26C6"/>
    <w:rsid w:val="007E6978"/>
    <w:rsid w:val="00801099"/>
    <w:rsid w:val="00827511"/>
    <w:rsid w:val="00873509"/>
    <w:rsid w:val="008D7BB7"/>
    <w:rsid w:val="008E16DF"/>
    <w:rsid w:val="008F46C2"/>
    <w:rsid w:val="00974862"/>
    <w:rsid w:val="009D0050"/>
    <w:rsid w:val="009F3445"/>
    <w:rsid w:val="00A309B6"/>
    <w:rsid w:val="00A34957"/>
    <w:rsid w:val="00A559FF"/>
    <w:rsid w:val="00A70DCB"/>
    <w:rsid w:val="00AE0FF9"/>
    <w:rsid w:val="00B3705C"/>
    <w:rsid w:val="00B4233E"/>
    <w:rsid w:val="00B42B94"/>
    <w:rsid w:val="00B44924"/>
    <w:rsid w:val="00B85F1E"/>
    <w:rsid w:val="00BE5AB7"/>
    <w:rsid w:val="00C130D6"/>
    <w:rsid w:val="00C22BB3"/>
    <w:rsid w:val="00C81684"/>
    <w:rsid w:val="00CB00E0"/>
    <w:rsid w:val="00CB5352"/>
    <w:rsid w:val="00CB7CEB"/>
    <w:rsid w:val="00CD70EC"/>
    <w:rsid w:val="00D504FC"/>
    <w:rsid w:val="00DC6B3A"/>
    <w:rsid w:val="00DF2F79"/>
    <w:rsid w:val="00E1618F"/>
    <w:rsid w:val="00E31AAA"/>
    <w:rsid w:val="00E40A56"/>
    <w:rsid w:val="00E77144"/>
    <w:rsid w:val="00E90F4D"/>
    <w:rsid w:val="00E9228F"/>
    <w:rsid w:val="00EE1D9E"/>
    <w:rsid w:val="00EF3AD4"/>
    <w:rsid w:val="00FB0CE8"/>
    <w:rsid w:val="00FB5C0D"/>
    <w:rsid w:val="00FC2D33"/>
    <w:rsid w:val="00FD7B69"/>
    <w:rsid w:val="00FF7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F79"/>
  </w:style>
  <w:style w:type="paragraph" w:styleId="1">
    <w:name w:val="heading 1"/>
    <w:basedOn w:val="a"/>
    <w:next w:val="a"/>
    <w:link w:val="10"/>
    <w:uiPriority w:val="9"/>
    <w:qFormat/>
    <w:rsid w:val="006C4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C4702"/>
    <w:pPr>
      <w:keepNext/>
      <w:keepLines/>
      <w:spacing w:before="200"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445"/>
    <w:pPr>
      <w:ind w:left="720"/>
      <w:contextualSpacing/>
    </w:pPr>
  </w:style>
  <w:style w:type="character" w:customStyle="1" w:styleId="10">
    <w:name w:val="Заголовок 1 Знак"/>
    <w:basedOn w:val="a0"/>
    <w:link w:val="1"/>
    <w:uiPriority w:val="9"/>
    <w:rsid w:val="006C47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C4702"/>
    <w:rPr>
      <w:rFonts w:ascii="Times New Roman" w:eastAsiaTheme="majorEastAsia" w:hAnsi="Times New Roman" w:cstheme="majorBidi"/>
      <w:b/>
      <w:bCs/>
      <w:sz w:val="28"/>
      <w:szCs w:val="26"/>
    </w:rPr>
  </w:style>
  <w:style w:type="character" w:styleId="a4">
    <w:name w:val="annotation reference"/>
    <w:basedOn w:val="a0"/>
    <w:uiPriority w:val="99"/>
    <w:semiHidden/>
    <w:unhideWhenUsed/>
    <w:rsid w:val="00650C8D"/>
    <w:rPr>
      <w:sz w:val="16"/>
      <w:szCs w:val="16"/>
    </w:rPr>
  </w:style>
  <w:style w:type="paragraph" w:styleId="a5">
    <w:name w:val="annotation text"/>
    <w:basedOn w:val="a"/>
    <w:link w:val="a6"/>
    <w:uiPriority w:val="99"/>
    <w:semiHidden/>
    <w:unhideWhenUsed/>
    <w:rsid w:val="00650C8D"/>
    <w:pPr>
      <w:spacing w:line="240" w:lineRule="auto"/>
    </w:pPr>
    <w:rPr>
      <w:sz w:val="20"/>
      <w:szCs w:val="20"/>
    </w:rPr>
  </w:style>
  <w:style w:type="character" w:customStyle="1" w:styleId="a6">
    <w:name w:val="Текст примечания Знак"/>
    <w:basedOn w:val="a0"/>
    <w:link w:val="a5"/>
    <w:uiPriority w:val="99"/>
    <w:semiHidden/>
    <w:rsid w:val="00650C8D"/>
    <w:rPr>
      <w:sz w:val="20"/>
      <w:szCs w:val="20"/>
    </w:rPr>
  </w:style>
  <w:style w:type="paragraph" w:styleId="a7">
    <w:name w:val="annotation subject"/>
    <w:basedOn w:val="a5"/>
    <w:next w:val="a5"/>
    <w:link w:val="a8"/>
    <w:uiPriority w:val="99"/>
    <w:semiHidden/>
    <w:unhideWhenUsed/>
    <w:rsid w:val="00650C8D"/>
    <w:rPr>
      <w:b/>
      <w:bCs/>
    </w:rPr>
  </w:style>
  <w:style w:type="character" w:customStyle="1" w:styleId="a8">
    <w:name w:val="Тема примечания Знак"/>
    <w:basedOn w:val="a6"/>
    <w:link w:val="a7"/>
    <w:uiPriority w:val="99"/>
    <w:semiHidden/>
    <w:rsid w:val="00650C8D"/>
    <w:rPr>
      <w:b/>
      <w:bCs/>
      <w:sz w:val="20"/>
      <w:szCs w:val="20"/>
    </w:rPr>
  </w:style>
  <w:style w:type="paragraph" w:styleId="a9">
    <w:name w:val="Balloon Text"/>
    <w:basedOn w:val="a"/>
    <w:link w:val="aa"/>
    <w:uiPriority w:val="99"/>
    <w:semiHidden/>
    <w:unhideWhenUsed/>
    <w:rsid w:val="00650C8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C8D"/>
    <w:rPr>
      <w:rFonts w:ascii="Tahoma" w:hAnsi="Tahoma" w:cs="Tahoma"/>
      <w:sz w:val="16"/>
      <w:szCs w:val="16"/>
    </w:rPr>
  </w:style>
  <w:style w:type="paragraph" w:styleId="ab">
    <w:name w:val="header"/>
    <w:basedOn w:val="a"/>
    <w:link w:val="ac"/>
    <w:uiPriority w:val="99"/>
    <w:unhideWhenUsed/>
    <w:rsid w:val="00A70DC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70DCB"/>
  </w:style>
  <w:style w:type="paragraph" w:styleId="ad">
    <w:name w:val="footer"/>
    <w:basedOn w:val="a"/>
    <w:link w:val="ae"/>
    <w:uiPriority w:val="99"/>
    <w:semiHidden/>
    <w:unhideWhenUsed/>
    <w:rsid w:val="00A70DC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A70D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3DB8-2FD0-4F37-86C0-32348B78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WS-32</dc:creator>
  <cp:lastModifiedBy>hahalinaev</cp:lastModifiedBy>
  <cp:revision>2</cp:revision>
  <dcterms:created xsi:type="dcterms:W3CDTF">2021-12-24T16:25:00Z</dcterms:created>
  <dcterms:modified xsi:type="dcterms:W3CDTF">2021-12-24T16:25:00Z</dcterms:modified>
</cp:coreProperties>
</file>